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F222A" w14:textId="05499B76" w:rsidR="003F532D" w:rsidRPr="003F532D" w:rsidRDefault="003F532D" w:rsidP="003F532D">
      <w:pPr>
        <w:jc w:val="center"/>
        <w:rPr>
          <w:b/>
          <w:bCs/>
          <w:color w:val="FF0000"/>
          <w:u w:val="single"/>
        </w:rPr>
      </w:pPr>
      <w:bookmarkStart w:id="0" w:name="_GoBack"/>
      <w:bookmarkEnd w:id="0"/>
      <w:r w:rsidRPr="2F15B674">
        <w:rPr>
          <w:b/>
          <w:bCs/>
          <w:color w:val="FF0000"/>
          <w:u w:val="single"/>
        </w:rPr>
        <w:t>Biology – Sexual Reproduction and Meiosis Student Worksheet</w:t>
      </w:r>
    </w:p>
    <w:p w14:paraId="58A91B91" w14:textId="7969DB20" w:rsidR="2F15B674" w:rsidRDefault="2F15B674"/>
    <w:p w14:paraId="4D767CCC" w14:textId="79A48A47" w:rsidR="476AFC06" w:rsidRDefault="476AFC06" w:rsidP="1839F3A9">
      <w:r>
        <w:t>Welcome to week six where we continue our exploration of reproduction, with a focus now on sexual reproduction.</w:t>
      </w:r>
    </w:p>
    <w:p w14:paraId="0B6F7A8C" w14:textId="7EA36F92" w:rsidR="1839F3A9" w:rsidRDefault="1839F3A9" w:rsidP="1839F3A9"/>
    <w:p w14:paraId="0722FA29" w14:textId="0D9C5B88" w:rsidR="2F15B674" w:rsidRDefault="207CB421" w:rsidP="2F15B674">
      <w:r w:rsidRPr="1839F3A9">
        <w:rPr>
          <w:b/>
          <w:bCs/>
          <w:color w:val="0070C0"/>
          <w:u w:val="single"/>
        </w:rPr>
        <w:t>Part A: Review (Chemistry)</w:t>
      </w:r>
    </w:p>
    <w:p w14:paraId="7ED8916C" w14:textId="3A43E9A0" w:rsidR="2F15B674" w:rsidRDefault="2F15B674" w:rsidP="2F15B674"/>
    <w:p w14:paraId="10B4CEB6" w14:textId="783D2C46" w:rsidR="00BE2010" w:rsidRDefault="10DF5390" w:rsidP="1839F3A9">
      <w:pPr>
        <w:spacing w:after="160" w:line="259" w:lineRule="auto"/>
        <w:rPr>
          <w:rFonts w:eastAsiaTheme="minorEastAsia"/>
          <w:lang w:val="en-US"/>
        </w:rPr>
      </w:pPr>
      <w:r w:rsidRPr="1839F3A9">
        <w:rPr>
          <w:rFonts w:eastAsiaTheme="minorEastAsia"/>
          <w:color w:val="000000" w:themeColor="text1"/>
          <w:lang w:val="en-US"/>
        </w:rPr>
        <w:t xml:space="preserve">Please write the formula or name corresponding to the given name or formula for the following ionic compounds. </w:t>
      </w:r>
      <w:r w:rsidRPr="1839F3A9">
        <w:rPr>
          <w:rFonts w:eastAsiaTheme="minorEastAsia"/>
          <w:lang w:val="en-US"/>
        </w:rPr>
        <w:t xml:space="preserve">You can use the “subscript” </w:t>
      </w:r>
      <w:r>
        <w:rPr>
          <w:noProof/>
          <w:lang w:val="en-US"/>
        </w:rPr>
        <w:drawing>
          <wp:inline distT="0" distB="0" distL="0" distR="0" wp14:anchorId="4294652D" wp14:editId="37C1C1D9">
            <wp:extent cx="247650" cy="247650"/>
            <wp:effectExtent l="0" t="0" r="0" b="0"/>
            <wp:docPr id="1036078679" name="Picture 1036078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a:graphicData>
            </a:graphic>
          </wp:inline>
        </w:drawing>
      </w:r>
      <w:r w:rsidRPr="1839F3A9">
        <w:rPr>
          <w:rFonts w:eastAsiaTheme="minorEastAsia"/>
          <w:lang w:val="en-US"/>
        </w:rPr>
        <w:t>button in the “Home” bar to make small numbers.</w:t>
      </w:r>
    </w:p>
    <w:p w14:paraId="18DAD089" w14:textId="55548D28" w:rsidR="00BE2010" w:rsidRDefault="608630E7" w:rsidP="1839F3A9">
      <w:pPr>
        <w:spacing w:after="160" w:line="259" w:lineRule="auto"/>
        <w:rPr>
          <w:rFonts w:ascii="Cambria" w:eastAsia="Cambria" w:hAnsi="Cambria" w:cs="Cambria"/>
          <w:sz w:val="22"/>
          <w:szCs w:val="22"/>
          <w:lang w:val="en-US"/>
        </w:rPr>
      </w:pPr>
      <w:r w:rsidRPr="1839F3A9">
        <w:rPr>
          <w:rFonts w:ascii="Cambria" w:eastAsia="Cambria" w:hAnsi="Cambria" w:cs="Cambria"/>
          <w:i/>
          <w:iCs/>
          <w:sz w:val="22"/>
          <w:szCs w:val="22"/>
          <w:lang w:val="en-US"/>
        </w:rPr>
        <w:t>Hints:</w:t>
      </w:r>
    </w:p>
    <w:p w14:paraId="457D83FC" w14:textId="37869256" w:rsidR="00BE2010" w:rsidRDefault="608630E7" w:rsidP="1839F3A9">
      <w:pPr>
        <w:pStyle w:val="ListParagraph"/>
        <w:numPr>
          <w:ilvl w:val="0"/>
          <w:numId w:val="1"/>
        </w:numPr>
        <w:spacing w:after="160" w:line="259" w:lineRule="auto"/>
        <w:rPr>
          <w:rFonts w:eastAsiaTheme="minorEastAsia"/>
          <w:i/>
          <w:iCs/>
          <w:sz w:val="22"/>
          <w:szCs w:val="22"/>
          <w:lang w:val="en-US"/>
        </w:rPr>
      </w:pPr>
      <w:r w:rsidRPr="1839F3A9">
        <w:rPr>
          <w:rFonts w:ascii="Cambria" w:eastAsia="Cambria" w:hAnsi="Cambria" w:cs="Cambria"/>
          <w:i/>
          <w:iCs/>
          <w:sz w:val="22"/>
          <w:szCs w:val="22"/>
          <w:lang w:val="en-US"/>
        </w:rPr>
        <w:t>For every question ask yourself, “Is this covalent or ionic?”.</w:t>
      </w:r>
    </w:p>
    <w:p w14:paraId="5E26AE38" w14:textId="36F9304A" w:rsidR="00BE2010" w:rsidRDefault="608630E7" w:rsidP="1839F3A9">
      <w:pPr>
        <w:pStyle w:val="ListParagraph"/>
        <w:numPr>
          <w:ilvl w:val="0"/>
          <w:numId w:val="1"/>
        </w:numPr>
        <w:spacing w:after="160" w:line="259" w:lineRule="auto"/>
        <w:rPr>
          <w:rFonts w:eastAsiaTheme="minorEastAsia"/>
          <w:i/>
          <w:iCs/>
          <w:sz w:val="22"/>
          <w:szCs w:val="22"/>
          <w:lang w:val="en-US"/>
        </w:rPr>
      </w:pPr>
      <w:r w:rsidRPr="1839F3A9">
        <w:rPr>
          <w:rFonts w:ascii="Cambria" w:eastAsia="Cambria" w:hAnsi="Cambria" w:cs="Cambria"/>
          <w:i/>
          <w:iCs/>
          <w:sz w:val="22"/>
          <w:szCs w:val="22"/>
          <w:lang w:val="en-US"/>
        </w:rPr>
        <w:t>If the question is covalent, use prefixes and DO NOT BALANCE charges.  If you need help, use the flow chart for covalent compounds found on the back of the chemistry reference package.</w:t>
      </w:r>
    </w:p>
    <w:p w14:paraId="06A822CB" w14:textId="6BAC8BFC" w:rsidR="00BE2010" w:rsidRDefault="608630E7" w:rsidP="1839F3A9">
      <w:pPr>
        <w:pStyle w:val="ListParagraph"/>
        <w:numPr>
          <w:ilvl w:val="0"/>
          <w:numId w:val="1"/>
        </w:numPr>
        <w:spacing w:after="160" w:line="259" w:lineRule="auto"/>
        <w:rPr>
          <w:rFonts w:eastAsiaTheme="minorEastAsia"/>
          <w:i/>
          <w:iCs/>
          <w:sz w:val="22"/>
          <w:szCs w:val="22"/>
          <w:lang w:val="en-US"/>
        </w:rPr>
      </w:pPr>
      <w:r w:rsidRPr="1839F3A9">
        <w:rPr>
          <w:rFonts w:ascii="Cambria" w:eastAsia="Cambria" w:hAnsi="Cambria" w:cs="Cambria"/>
          <w:i/>
          <w:iCs/>
          <w:sz w:val="22"/>
          <w:szCs w:val="22"/>
          <w:lang w:val="en-US"/>
        </w:rPr>
        <w:t>If the question is ionic, you need to draw a t-chart to balance the charges.  DO NOT use prefixes.  If you need help, use the flow chart for ionic compounds found on the back of the chemistry reference package.</w:t>
      </w:r>
    </w:p>
    <w:p w14:paraId="0F4413B9" w14:textId="01F2DEDA" w:rsidR="00BE2010" w:rsidRDefault="608630E7" w:rsidP="1839F3A9">
      <w:pPr>
        <w:pStyle w:val="ListParagraph"/>
        <w:numPr>
          <w:ilvl w:val="0"/>
          <w:numId w:val="1"/>
        </w:numPr>
        <w:spacing w:after="160" w:line="259" w:lineRule="auto"/>
        <w:rPr>
          <w:rFonts w:eastAsiaTheme="minorEastAsia"/>
          <w:i/>
          <w:iCs/>
          <w:sz w:val="22"/>
          <w:szCs w:val="22"/>
          <w:lang w:val="en-US"/>
        </w:rPr>
      </w:pPr>
      <w:r w:rsidRPr="1839F3A9">
        <w:rPr>
          <w:rFonts w:ascii="Cambria" w:eastAsia="Cambria" w:hAnsi="Cambria" w:cs="Cambria"/>
          <w:i/>
          <w:iCs/>
          <w:sz w:val="22"/>
          <w:szCs w:val="22"/>
          <w:lang w:val="en-US"/>
        </w:rPr>
        <w:t xml:space="preserve">If an element ends in something other than ‘ide’ it might be polyatomic.  Treat these as ionic compounds.  We have created these in </w:t>
      </w:r>
      <w:r w:rsidRPr="1839F3A9">
        <w:rPr>
          <w:rFonts w:ascii="Cambria" w:eastAsia="Cambria" w:hAnsi="Cambria" w:cs="Cambria"/>
          <w:b/>
          <w:bCs/>
          <w:i/>
          <w:iCs/>
          <w:sz w:val="22"/>
          <w:szCs w:val="22"/>
          <w:lang w:val="en-US"/>
        </w:rPr>
        <w:t>bold</w:t>
      </w:r>
      <w:r w:rsidRPr="1839F3A9">
        <w:rPr>
          <w:rFonts w:ascii="Cambria" w:eastAsia="Cambria" w:hAnsi="Cambria" w:cs="Cambria"/>
          <w:i/>
          <w:iCs/>
          <w:sz w:val="22"/>
          <w:szCs w:val="22"/>
          <w:lang w:val="en-US"/>
        </w:rPr>
        <w:t xml:space="preserve"> below.</w:t>
      </w:r>
    </w:p>
    <w:tbl>
      <w:tblPr>
        <w:tblStyle w:val="TableGrid"/>
        <w:tblW w:w="0" w:type="auto"/>
        <w:tblLayout w:type="fixed"/>
        <w:tblLook w:val="06A0" w:firstRow="1" w:lastRow="0" w:firstColumn="1" w:lastColumn="0" w:noHBand="1" w:noVBand="1"/>
      </w:tblPr>
      <w:tblGrid>
        <w:gridCol w:w="4680"/>
        <w:gridCol w:w="4680"/>
      </w:tblGrid>
      <w:tr w:rsidR="1839F3A9" w14:paraId="0E52ED71" w14:textId="77777777" w:rsidTr="1839F3A9">
        <w:tc>
          <w:tcPr>
            <w:tcW w:w="4680" w:type="dxa"/>
          </w:tcPr>
          <w:p w14:paraId="20185735" w14:textId="2984BD33" w:rsidR="416020B5" w:rsidRDefault="416020B5" w:rsidP="1839F3A9">
            <w:pPr>
              <w:spacing w:line="259" w:lineRule="auto"/>
            </w:pPr>
            <w:r w:rsidRPr="1839F3A9">
              <w:rPr>
                <w:rFonts w:ascii="Calibri" w:eastAsia="Calibri" w:hAnsi="Calibri" w:cs="Calibri"/>
                <w:sz w:val="22"/>
                <w:szCs w:val="22"/>
                <w:lang w:val="en-US"/>
              </w:rPr>
              <w:t xml:space="preserve">Carbon </w:t>
            </w:r>
            <w:proofErr w:type="spellStart"/>
            <w:r w:rsidRPr="1839F3A9">
              <w:rPr>
                <w:rFonts w:ascii="Calibri" w:eastAsia="Calibri" w:hAnsi="Calibri" w:cs="Calibri"/>
                <w:sz w:val="22"/>
                <w:szCs w:val="22"/>
                <w:lang w:val="en-US"/>
              </w:rPr>
              <w:t>trisulphide</w:t>
            </w:r>
            <w:proofErr w:type="spellEnd"/>
          </w:p>
          <w:p w14:paraId="20A7512F" w14:textId="34A6AD58" w:rsidR="1839F3A9" w:rsidRDefault="1839F3A9" w:rsidP="1839F3A9">
            <w:pPr>
              <w:spacing w:line="259" w:lineRule="auto"/>
              <w:rPr>
                <w:rFonts w:ascii="Calibri" w:eastAsia="Calibri" w:hAnsi="Calibri" w:cs="Calibri"/>
                <w:sz w:val="22"/>
                <w:szCs w:val="22"/>
              </w:rPr>
            </w:pPr>
          </w:p>
          <w:p w14:paraId="44198D29" w14:textId="41D7CD8C" w:rsidR="1839F3A9" w:rsidRDefault="1839F3A9" w:rsidP="1839F3A9">
            <w:pPr>
              <w:spacing w:line="259" w:lineRule="auto"/>
              <w:rPr>
                <w:rFonts w:ascii="Calibri" w:eastAsia="Calibri" w:hAnsi="Calibri" w:cs="Calibri"/>
                <w:sz w:val="22"/>
                <w:szCs w:val="22"/>
              </w:rPr>
            </w:pPr>
          </w:p>
          <w:p w14:paraId="3FEDE30A" w14:textId="7C50B1ED" w:rsidR="1839F3A9" w:rsidRDefault="1839F3A9" w:rsidP="1839F3A9">
            <w:pPr>
              <w:spacing w:line="259" w:lineRule="auto"/>
              <w:rPr>
                <w:rFonts w:ascii="Calibri" w:eastAsia="Calibri" w:hAnsi="Calibri" w:cs="Calibri"/>
                <w:sz w:val="22"/>
                <w:szCs w:val="22"/>
              </w:rPr>
            </w:pPr>
          </w:p>
        </w:tc>
        <w:tc>
          <w:tcPr>
            <w:tcW w:w="4680" w:type="dxa"/>
          </w:tcPr>
          <w:p w14:paraId="2B4DC30D" w14:textId="172E1A6B" w:rsidR="7812D9E7" w:rsidRDefault="7812D9E7" w:rsidP="1839F3A9">
            <w:pPr>
              <w:spacing w:line="259" w:lineRule="auto"/>
            </w:pPr>
            <w:r w:rsidRPr="1839F3A9">
              <w:rPr>
                <w:rFonts w:ascii="Calibri" w:eastAsia="Calibri" w:hAnsi="Calibri" w:cs="Calibri"/>
                <w:sz w:val="22"/>
                <w:szCs w:val="22"/>
                <w:lang w:val="en-US"/>
              </w:rPr>
              <w:t>Cs</w:t>
            </w:r>
            <w:r w:rsidRPr="1839F3A9">
              <w:rPr>
                <w:rFonts w:ascii="Calibri" w:eastAsia="Calibri" w:hAnsi="Calibri" w:cs="Calibri"/>
                <w:sz w:val="22"/>
                <w:szCs w:val="22"/>
                <w:vertAlign w:val="subscript"/>
                <w:lang w:val="en-US"/>
              </w:rPr>
              <w:t>2</w:t>
            </w:r>
            <w:r w:rsidRPr="1839F3A9">
              <w:rPr>
                <w:rFonts w:ascii="Calibri" w:eastAsia="Calibri" w:hAnsi="Calibri" w:cs="Calibri"/>
                <w:sz w:val="22"/>
                <w:szCs w:val="22"/>
                <w:lang w:val="en-US"/>
              </w:rPr>
              <w:t>SO</w:t>
            </w:r>
            <w:r w:rsidRPr="1839F3A9">
              <w:rPr>
                <w:rFonts w:ascii="Calibri" w:eastAsia="Calibri" w:hAnsi="Calibri" w:cs="Calibri"/>
                <w:sz w:val="22"/>
                <w:szCs w:val="22"/>
                <w:vertAlign w:val="subscript"/>
                <w:lang w:val="en-US"/>
              </w:rPr>
              <w:t>4</w:t>
            </w:r>
          </w:p>
        </w:tc>
      </w:tr>
      <w:tr w:rsidR="1839F3A9" w14:paraId="294F184B" w14:textId="77777777" w:rsidTr="1839F3A9">
        <w:tc>
          <w:tcPr>
            <w:tcW w:w="4680" w:type="dxa"/>
          </w:tcPr>
          <w:p w14:paraId="3400DE4A" w14:textId="0A57D8FC" w:rsidR="7812D9E7" w:rsidRDefault="7812D9E7" w:rsidP="1839F3A9">
            <w:pPr>
              <w:spacing w:line="259" w:lineRule="auto"/>
            </w:pPr>
            <w:r w:rsidRPr="1839F3A9">
              <w:rPr>
                <w:rFonts w:ascii="Calibri" w:eastAsia="Calibri" w:hAnsi="Calibri" w:cs="Calibri"/>
                <w:sz w:val="22"/>
                <w:szCs w:val="22"/>
                <w:lang w:val="en-US"/>
              </w:rPr>
              <w:t>Chromium (III) bromide</w:t>
            </w:r>
          </w:p>
          <w:p w14:paraId="79AF2D7F" w14:textId="62877756" w:rsidR="1839F3A9" w:rsidRDefault="1839F3A9" w:rsidP="1839F3A9">
            <w:pPr>
              <w:spacing w:line="259" w:lineRule="auto"/>
              <w:rPr>
                <w:rFonts w:ascii="Calibri" w:eastAsia="Calibri" w:hAnsi="Calibri" w:cs="Calibri"/>
                <w:sz w:val="22"/>
                <w:szCs w:val="22"/>
              </w:rPr>
            </w:pPr>
          </w:p>
          <w:p w14:paraId="19EB4771" w14:textId="14311E04" w:rsidR="1839F3A9" w:rsidRDefault="1839F3A9" w:rsidP="1839F3A9">
            <w:pPr>
              <w:spacing w:line="259" w:lineRule="auto"/>
              <w:rPr>
                <w:rFonts w:ascii="Calibri" w:eastAsia="Calibri" w:hAnsi="Calibri" w:cs="Calibri"/>
                <w:sz w:val="22"/>
                <w:szCs w:val="22"/>
              </w:rPr>
            </w:pPr>
          </w:p>
          <w:p w14:paraId="78A053EC" w14:textId="3AC4E33C" w:rsidR="1839F3A9" w:rsidRDefault="1839F3A9" w:rsidP="1839F3A9">
            <w:pPr>
              <w:spacing w:line="259" w:lineRule="auto"/>
              <w:rPr>
                <w:rFonts w:ascii="Calibri" w:eastAsia="Calibri" w:hAnsi="Calibri" w:cs="Calibri"/>
                <w:sz w:val="22"/>
                <w:szCs w:val="22"/>
              </w:rPr>
            </w:pPr>
          </w:p>
        </w:tc>
        <w:tc>
          <w:tcPr>
            <w:tcW w:w="4680" w:type="dxa"/>
          </w:tcPr>
          <w:p w14:paraId="56EDA761" w14:textId="367711C5" w:rsidR="7812D9E7" w:rsidRDefault="7812D9E7" w:rsidP="1839F3A9">
            <w:pPr>
              <w:spacing w:line="259" w:lineRule="auto"/>
              <w:rPr>
                <w:rFonts w:ascii="Calibri" w:eastAsia="Calibri" w:hAnsi="Calibri" w:cs="Calibri"/>
                <w:sz w:val="22"/>
                <w:szCs w:val="22"/>
                <w:lang w:val="en-US"/>
              </w:rPr>
            </w:pPr>
            <w:r w:rsidRPr="1839F3A9">
              <w:rPr>
                <w:rFonts w:ascii="Calibri" w:eastAsia="Calibri" w:hAnsi="Calibri" w:cs="Calibri"/>
                <w:sz w:val="22"/>
                <w:szCs w:val="22"/>
                <w:lang w:val="en-US"/>
              </w:rPr>
              <w:t>Mn</w:t>
            </w:r>
            <w:r w:rsidRPr="1839F3A9">
              <w:rPr>
                <w:rFonts w:ascii="Calibri" w:eastAsia="Calibri" w:hAnsi="Calibri" w:cs="Calibri"/>
                <w:sz w:val="22"/>
                <w:szCs w:val="22"/>
                <w:vertAlign w:val="subscript"/>
                <w:lang w:val="en-US"/>
              </w:rPr>
              <w:t>3</w:t>
            </w:r>
            <w:r w:rsidRPr="1839F3A9">
              <w:rPr>
                <w:rFonts w:ascii="Calibri" w:eastAsia="Calibri" w:hAnsi="Calibri" w:cs="Calibri"/>
                <w:sz w:val="22"/>
                <w:szCs w:val="22"/>
                <w:lang w:val="en-US"/>
              </w:rPr>
              <w:t>P</w:t>
            </w:r>
            <w:r w:rsidRPr="1839F3A9">
              <w:rPr>
                <w:rFonts w:ascii="Calibri" w:eastAsia="Calibri" w:hAnsi="Calibri" w:cs="Calibri"/>
                <w:sz w:val="22"/>
                <w:szCs w:val="22"/>
                <w:vertAlign w:val="subscript"/>
                <w:lang w:val="en-US"/>
              </w:rPr>
              <w:t>4</w:t>
            </w:r>
          </w:p>
        </w:tc>
      </w:tr>
    </w:tbl>
    <w:p w14:paraId="726C06DF" w14:textId="79BAD2EF" w:rsidR="00BE2010" w:rsidRDefault="00BE2010" w:rsidP="1839F3A9"/>
    <w:p w14:paraId="65F5667C" w14:textId="77777777" w:rsidR="003F532D" w:rsidRDefault="003F532D"/>
    <w:p w14:paraId="35508270" w14:textId="6C42A207" w:rsidR="0056374B" w:rsidRPr="003F532D" w:rsidRDefault="00FD54EA">
      <w:pPr>
        <w:rPr>
          <w:b/>
          <w:bCs/>
          <w:color w:val="0070C0"/>
          <w:u w:val="single"/>
        </w:rPr>
      </w:pPr>
      <w:r w:rsidRPr="1839F3A9">
        <w:rPr>
          <w:b/>
          <w:bCs/>
          <w:color w:val="0070C0"/>
          <w:u w:val="single"/>
        </w:rPr>
        <w:t xml:space="preserve">Part </w:t>
      </w:r>
      <w:r w:rsidR="525F9EAD" w:rsidRPr="1839F3A9">
        <w:rPr>
          <w:b/>
          <w:bCs/>
          <w:color w:val="0070C0"/>
          <w:u w:val="single"/>
        </w:rPr>
        <w:t>B</w:t>
      </w:r>
      <w:r w:rsidRPr="1839F3A9">
        <w:rPr>
          <w:b/>
          <w:bCs/>
          <w:color w:val="0070C0"/>
          <w:u w:val="single"/>
        </w:rPr>
        <w:t>: Review</w:t>
      </w:r>
      <w:r w:rsidR="7D58113E" w:rsidRPr="1839F3A9">
        <w:rPr>
          <w:b/>
          <w:bCs/>
          <w:color w:val="0070C0"/>
          <w:u w:val="single"/>
        </w:rPr>
        <w:t xml:space="preserve"> (Asexual Reproduction and Mitosis)</w:t>
      </w:r>
    </w:p>
    <w:p w14:paraId="1CEBD77E" w14:textId="77777777" w:rsidR="003F532D" w:rsidRDefault="003F532D"/>
    <w:p w14:paraId="6CA8CC0A" w14:textId="1269807C" w:rsidR="0056374B" w:rsidRDefault="0056374B">
      <w:r>
        <w:t xml:space="preserve">Before we start, </w:t>
      </w:r>
      <w:r w:rsidRPr="003F532D">
        <w:rPr>
          <w:color w:val="FF0000"/>
        </w:rPr>
        <w:t>using p.175, section 5.2 of the textbook</w:t>
      </w:r>
      <w:r>
        <w:t>, complete the following chart reviewing the advantages and disadvantages of asexual reproduction.</w:t>
      </w:r>
    </w:p>
    <w:p w14:paraId="7472DBED" w14:textId="77777777" w:rsidR="003F532D" w:rsidRDefault="003F532D"/>
    <w:p w14:paraId="22A8952B" w14:textId="77777777" w:rsidR="0056374B" w:rsidRPr="003F532D" w:rsidRDefault="0056374B" w:rsidP="0056374B">
      <w:pPr>
        <w:jc w:val="center"/>
        <w:rPr>
          <w:color w:val="00B050"/>
        </w:rPr>
      </w:pPr>
      <w:r w:rsidRPr="003F532D">
        <w:rPr>
          <w:color w:val="00B050"/>
        </w:rPr>
        <w:t xml:space="preserve">Advantages and Disadvantages of </w:t>
      </w:r>
      <w:r w:rsidRPr="003F532D">
        <w:rPr>
          <w:b/>
          <w:bCs/>
          <w:color w:val="00B050"/>
          <w:u w:val="single"/>
        </w:rPr>
        <w:t>Asexual</w:t>
      </w:r>
      <w:r w:rsidRPr="003F532D">
        <w:rPr>
          <w:color w:val="00B050"/>
        </w:rPr>
        <w:t xml:space="preserve"> Reproduction</w:t>
      </w:r>
    </w:p>
    <w:tbl>
      <w:tblPr>
        <w:tblStyle w:val="TableGrid"/>
        <w:tblW w:w="0" w:type="auto"/>
        <w:tblLook w:val="04A0" w:firstRow="1" w:lastRow="0" w:firstColumn="1" w:lastColumn="0" w:noHBand="0" w:noVBand="1"/>
      </w:tblPr>
      <w:tblGrid>
        <w:gridCol w:w="4675"/>
        <w:gridCol w:w="4675"/>
      </w:tblGrid>
      <w:tr w:rsidR="0056374B" w14:paraId="6D9E6883" w14:textId="77777777" w:rsidTr="003F532D">
        <w:tc>
          <w:tcPr>
            <w:tcW w:w="4675" w:type="dxa"/>
            <w:shd w:val="clear" w:color="auto" w:fill="00B0F0"/>
          </w:tcPr>
          <w:p w14:paraId="386F5E13" w14:textId="77777777" w:rsidR="0056374B" w:rsidRDefault="0056374B" w:rsidP="0056374B">
            <w:pPr>
              <w:jc w:val="center"/>
            </w:pPr>
            <w:r>
              <w:t>Advantages</w:t>
            </w:r>
          </w:p>
        </w:tc>
        <w:tc>
          <w:tcPr>
            <w:tcW w:w="4675" w:type="dxa"/>
            <w:shd w:val="clear" w:color="auto" w:fill="00B0F0"/>
          </w:tcPr>
          <w:p w14:paraId="2378D55F" w14:textId="77777777" w:rsidR="0056374B" w:rsidRDefault="0056374B" w:rsidP="0056374B">
            <w:pPr>
              <w:jc w:val="center"/>
            </w:pPr>
            <w:r>
              <w:t>Disadvantages</w:t>
            </w:r>
          </w:p>
        </w:tc>
      </w:tr>
      <w:tr w:rsidR="0056374B" w14:paraId="51ABD849" w14:textId="77777777" w:rsidTr="0056374B">
        <w:tc>
          <w:tcPr>
            <w:tcW w:w="4675" w:type="dxa"/>
          </w:tcPr>
          <w:p w14:paraId="711C62F9" w14:textId="77777777" w:rsidR="0056374B" w:rsidRDefault="0056374B">
            <w:r>
              <w:t xml:space="preserve">• </w:t>
            </w:r>
          </w:p>
        </w:tc>
        <w:tc>
          <w:tcPr>
            <w:tcW w:w="4675" w:type="dxa"/>
          </w:tcPr>
          <w:p w14:paraId="690DCE2F" w14:textId="77777777" w:rsidR="0056374B" w:rsidRDefault="0056374B">
            <w:r>
              <w:t>•</w:t>
            </w:r>
          </w:p>
        </w:tc>
      </w:tr>
      <w:tr w:rsidR="0056374B" w14:paraId="2C4781A8" w14:textId="77777777" w:rsidTr="0056374B">
        <w:tc>
          <w:tcPr>
            <w:tcW w:w="4675" w:type="dxa"/>
          </w:tcPr>
          <w:p w14:paraId="489541FC" w14:textId="77777777" w:rsidR="0056374B" w:rsidRDefault="0056374B">
            <w:r>
              <w:t>•</w:t>
            </w:r>
          </w:p>
        </w:tc>
        <w:tc>
          <w:tcPr>
            <w:tcW w:w="4675" w:type="dxa"/>
          </w:tcPr>
          <w:p w14:paraId="211135BE" w14:textId="77777777" w:rsidR="0056374B" w:rsidRDefault="0056374B">
            <w:r>
              <w:t>•</w:t>
            </w:r>
          </w:p>
        </w:tc>
      </w:tr>
      <w:tr w:rsidR="0056374B" w14:paraId="38CEA5A5" w14:textId="77777777" w:rsidTr="0056374B">
        <w:tc>
          <w:tcPr>
            <w:tcW w:w="4675" w:type="dxa"/>
          </w:tcPr>
          <w:p w14:paraId="4E45D662" w14:textId="77777777" w:rsidR="0056374B" w:rsidRDefault="0056374B">
            <w:r>
              <w:t>•</w:t>
            </w:r>
          </w:p>
        </w:tc>
        <w:tc>
          <w:tcPr>
            <w:tcW w:w="4675" w:type="dxa"/>
          </w:tcPr>
          <w:p w14:paraId="683E4AF6" w14:textId="77777777" w:rsidR="0056374B" w:rsidRDefault="0056374B">
            <w:r>
              <w:t>•</w:t>
            </w:r>
          </w:p>
        </w:tc>
      </w:tr>
      <w:tr w:rsidR="0056374B" w14:paraId="4012A34B" w14:textId="77777777" w:rsidTr="0056374B">
        <w:tc>
          <w:tcPr>
            <w:tcW w:w="4675" w:type="dxa"/>
          </w:tcPr>
          <w:p w14:paraId="6AB58275" w14:textId="77777777" w:rsidR="0056374B" w:rsidRDefault="0056374B">
            <w:r>
              <w:t>•</w:t>
            </w:r>
          </w:p>
        </w:tc>
        <w:tc>
          <w:tcPr>
            <w:tcW w:w="4675" w:type="dxa"/>
          </w:tcPr>
          <w:p w14:paraId="505AA256" w14:textId="2DBDDAAE" w:rsidR="0056374B" w:rsidRDefault="003F532D">
            <w:r>
              <w:t>•</w:t>
            </w:r>
          </w:p>
        </w:tc>
      </w:tr>
    </w:tbl>
    <w:p w14:paraId="260F5D39" w14:textId="77777777" w:rsidR="0056374B" w:rsidRDefault="0056374B"/>
    <w:p w14:paraId="596A0CC8" w14:textId="3F83E4F2" w:rsidR="1839F3A9" w:rsidRDefault="1839F3A9" w:rsidP="1839F3A9"/>
    <w:p w14:paraId="0EF4CEA7" w14:textId="5E9A6120" w:rsidR="1839F3A9" w:rsidRDefault="1839F3A9" w:rsidP="1839F3A9"/>
    <w:p w14:paraId="3678198B" w14:textId="77777777" w:rsidR="0056374B" w:rsidRPr="003F532D" w:rsidRDefault="0056374B">
      <w:pPr>
        <w:rPr>
          <w:color w:val="00B050"/>
        </w:rPr>
      </w:pPr>
      <w:r w:rsidRPr="003F532D">
        <w:rPr>
          <w:color w:val="00B050"/>
        </w:rPr>
        <w:t>Review questions:</w:t>
      </w:r>
    </w:p>
    <w:p w14:paraId="3878A810" w14:textId="77777777" w:rsidR="0056374B" w:rsidRDefault="0056374B" w:rsidP="0056374B">
      <w:pPr>
        <w:pStyle w:val="ListParagraph"/>
        <w:numPr>
          <w:ilvl w:val="0"/>
          <w:numId w:val="2"/>
        </w:numPr>
      </w:pPr>
      <w:r>
        <w:t>Why are most multicellular organisms unable to reproduce by budding?</w:t>
      </w:r>
    </w:p>
    <w:p w14:paraId="07D43AFE" w14:textId="77777777" w:rsidR="00FD54EA" w:rsidRDefault="00FD54EA" w:rsidP="00FD54EA"/>
    <w:p w14:paraId="73E7D931" w14:textId="4BA7FE0F" w:rsidR="0056374B" w:rsidRDefault="15ABDCCE" w:rsidP="0056374B">
      <w:pPr>
        <w:pStyle w:val="ListParagraph"/>
        <w:numPr>
          <w:ilvl w:val="0"/>
          <w:numId w:val="2"/>
        </w:numPr>
      </w:pPr>
      <w:r>
        <w:t>To eat, s</w:t>
      </w:r>
      <w:r w:rsidR="0056374B">
        <w:t>ea stars attach</w:t>
      </w:r>
      <w:r w:rsidR="6B94B158">
        <w:t xml:space="preserve"> their legs</w:t>
      </w:r>
      <w:r w:rsidR="0056374B">
        <w:t xml:space="preserve"> to oysters, pry open their shells, and eat the insides.  Oyster farmers once tried to destroy sea stars by cutting them into pieces and throwing them back into the ocean.  Predict what happened.</w:t>
      </w:r>
    </w:p>
    <w:p w14:paraId="2084327A" w14:textId="77777777" w:rsidR="00FD54EA" w:rsidRDefault="00FD54EA" w:rsidP="00FD54EA"/>
    <w:p w14:paraId="0A912799" w14:textId="318211BA" w:rsidR="0056374B" w:rsidRDefault="0056374B" w:rsidP="0056374B">
      <w:pPr>
        <w:pStyle w:val="ListParagraph"/>
        <w:numPr>
          <w:ilvl w:val="0"/>
          <w:numId w:val="2"/>
        </w:numPr>
      </w:pPr>
      <w:r>
        <w:t xml:space="preserve">If you drive to </w:t>
      </w:r>
      <w:proofErr w:type="spellStart"/>
      <w:r>
        <w:t>Shawnigan</w:t>
      </w:r>
      <w:proofErr w:type="spellEnd"/>
      <w:r>
        <w:t xml:space="preserve"> Lake, you will see a large sign asking all boaters to clean weeds off their motors and hulls before entering and after exiting the lake.  Explain why this is asked of boaters</w:t>
      </w:r>
      <w:r w:rsidR="003F532D">
        <w:t xml:space="preserve"> (</w:t>
      </w:r>
      <w:r w:rsidR="003F532D" w:rsidRPr="003F532D">
        <w:rPr>
          <w:color w:val="00B050"/>
        </w:rPr>
        <w:t>hint</w:t>
      </w:r>
      <w:r w:rsidR="003F532D">
        <w:t>: it has to do with asexual reproduction)</w:t>
      </w:r>
      <w:r>
        <w:t>.</w:t>
      </w:r>
    </w:p>
    <w:p w14:paraId="7DA8D1AD" w14:textId="77777777" w:rsidR="00FD54EA" w:rsidRDefault="00FD54EA" w:rsidP="00FD54EA"/>
    <w:p w14:paraId="5080C36C" w14:textId="193AF99F" w:rsidR="00FD54EA" w:rsidRDefault="0056374B" w:rsidP="0056374B">
      <w:pPr>
        <w:pStyle w:val="ListParagraph"/>
        <w:numPr>
          <w:ilvl w:val="0"/>
          <w:numId w:val="2"/>
        </w:numPr>
      </w:pPr>
      <w:r>
        <w:t xml:space="preserve">Mitosis can be remembered through the acronym PMAT.  The letters stand for prophase, metaphase, anaphase, and </w:t>
      </w:r>
      <w:r w:rsidR="00FD54EA">
        <w:t>telophase.  How did the ‘</w:t>
      </w:r>
      <w:proofErr w:type="spellStart"/>
      <w:r w:rsidR="00FD54EA">
        <w:t>Amobea</w:t>
      </w:r>
      <w:proofErr w:type="spellEnd"/>
      <w:r w:rsidR="00FD54EA">
        <w:t xml:space="preserve"> Sisters’ explain a way of remembering what each term means?</w:t>
      </w:r>
    </w:p>
    <w:p w14:paraId="06870276" w14:textId="4F7D1C00" w:rsidR="003F532D" w:rsidRDefault="003F532D" w:rsidP="003F532D">
      <w:pPr>
        <w:ind w:left="720"/>
        <w:rPr>
          <w:color w:val="0070C0"/>
        </w:rPr>
      </w:pPr>
      <w:r>
        <w:rPr>
          <w:color w:val="0070C0"/>
        </w:rPr>
        <w:t>P –</w:t>
      </w:r>
    </w:p>
    <w:p w14:paraId="2BB19512" w14:textId="0AAC611B" w:rsidR="003F532D" w:rsidRDefault="003F532D" w:rsidP="003F532D">
      <w:pPr>
        <w:ind w:left="720"/>
        <w:rPr>
          <w:color w:val="0070C0"/>
        </w:rPr>
      </w:pPr>
      <w:r>
        <w:rPr>
          <w:color w:val="0070C0"/>
        </w:rPr>
        <w:t>M –</w:t>
      </w:r>
    </w:p>
    <w:p w14:paraId="043716D7" w14:textId="3DA35660" w:rsidR="003F532D" w:rsidRDefault="003F532D" w:rsidP="003F532D">
      <w:pPr>
        <w:ind w:left="720"/>
        <w:rPr>
          <w:color w:val="0070C0"/>
        </w:rPr>
      </w:pPr>
      <w:r>
        <w:rPr>
          <w:color w:val="0070C0"/>
        </w:rPr>
        <w:t>A –</w:t>
      </w:r>
    </w:p>
    <w:p w14:paraId="5DCE1264" w14:textId="6B9C8D91" w:rsidR="003F532D" w:rsidRPr="003F532D" w:rsidRDefault="003F532D" w:rsidP="003F532D">
      <w:pPr>
        <w:ind w:left="720"/>
        <w:rPr>
          <w:color w:val="0070C0"/>
        </w:rPr>
      </w:pPr>
      <w:r>
        <w:rPr>
          <w:color w:val="0070C0"/>
        </w:rPr>
        <w:t>T –</w:t>
      </w:r>
    </w:p>
    <w:p w14:paraId="76D5DD86" w14:textId="77777777" w:rsidR="00FD54EA" w:rsidRDefault="00FD54EA" w:rsidP="00FD54EA"/>
    <w:p w14:paraId="05A04EFA" w14:textId="77777777" w:rsidR="00FD54EA" w:rsidRDefault="00FD54EA" w:rsidP="0056374B">
      <w:pPr>
        <w:pStyle w:val="ListParagraph"/>
        <w:numPr>
          <w:ilvl w:val="0"/>
          <w:numId w:val="2"/>
        </w:numPr>
      </w:pPr>
      <w:r>
        <w:t xml:space="preserve">Name </w:t>
      </w:r>
      <w:r w:rsidRPr="003F532D">
        <w:rPr>
          <w:color w:val="00B050"/>
        </w:rPr>
        <w:t>four</w:t>
      </w:r>
      <w:r>
        <w:t xml:space="preserve"> different cells in our body that reproduce through asexual reproduction?</w:t>
      </w:r>
    </w:p>
    <w:p w14:paraId="72027282" w14:textId="77777777" w:rsidR="00FD54EA" w:rsidRDefault="00FD54EA" w:rsidP="00FD54EA"/>
    <w:p w14:paraId="62EFCD13" w14:textId="77777777" w:rsidR="00FD54EA" w:rsidRDefault="00FD54EA" w:rsidP="0056374B">
      <w:pPr>
        <w:pStyle w:val="ListParagraph"/>
        <w:numPr>
          <w:ilvl w:val="0"/>
          <w:numId w:val="2"/>
        </w:numPr>
      </w:pPr>
      <w:r>
        <w:t>What are the only two cells in our body that do not reproduce through asexual reproduction?</w:t>
      </w:r>
    </w:p>
    <w:p w14:paraId="453A8971" w14:textId="6EBA7B25" w:rsidR="003F532D" w:rsidRDefault="003F532D" w:rsidP="1839F3A9"/>
    <w:p w14:paraId="334EC048" w14:textId="4C77DD74" w:rsidR="1839F3A9" w:rsidRDefault="1839F3A9" w:rsidP="1839F3A9"/>
    <w:p w14:paraId="2A832D3A" w14:textId="77777777" w:rsidR="003F532D" w:rsidRDefault="003F532D" w:rsidP="00FD54EA"/>
    <w:p w14:paraId="74453784" w14:textId="5FF644C8" w:rsidR="0056374B" w:rsidRDefault="00FD54EA" w:rsidP="00FD54EA">
      <w:pPr>
        <w:rPr>
          <w:b/>
          <w:bCs/>
          <w:color w:val="0070C0"/>
          <w:u w:val="single"/>
        </w:rPr>
      </w:pPr>
      <w:r w:rsidRPr="1839F3A9">
        <w:rPr>
          <w:b/>
          <w:bCs/>
          <w:color w:val="0070C0"/>
          <w:u w:val="single"/>
        </w:rPr>
        <w:t xml:space="preserve">Part </w:t>
      </w:r>
      <w:r w:rsidR="7A2989CF" w:rsidRPr="1839F3A9">
        <w:rPr>
          <w:b/>
          <w:bCs/>
          <w:color w:val="0070C0"/>
          <w:u w:val="single"/>
        </w:rPr>
        <w:t>C</w:t>
      </w:r>
      <w:r w:rsidRPr="1839F3A9">
        <w:rPr>
          <w:b/>
          <w:bCs/>
          <w:color w:val="0070C0"/>
          <w:u w:val="single"/>
        </w:rPr>
        <w:t>: Sexual Reproduction</w:t>
      </w:r>
    </w:p>
    <w:p w14:paraId="5FDF795A" w14:textId="77777777" w:rsidR="003F532D" w:rsidRPr="003F532D" w:rsidRDefault="003F532D" w:rsidP="00FD54EA">
      <w:pPr>
        <w:rPr>
          <w:b/>
          <w:bCs/>
          <w:u w:val="single"/>
        </w:rPr>
      </w:pPr>
    </w:p>
    <w:p w14:paraId="1E6FA8A2" w14:textId="77777777" w:rsidR="0056374B" w:rsidRDefault="00FD54EA">
      <w:r>
        <w:t>Look at the people around you in your family.  How are they similar?  How are they different?  Each one of them has some differences in genetic information even though you are in the same family.  This genetic information determines why members of your family share some similar characteristics but also have slightly different characteristics.  This, of course, is the same for all living things that reproduce sexually, including plants and animals.  In this assignment, you will explore the method of reproduction by which an organism receives genetic information from both its parents.</w:t>
      </w:r>
    </w:p>
    <w:p w14:paraId="3CA5150F" w14:textId="10EE159C" w:rsidR="00FD54EA" w:rsidRDefault="00FD54EA"/>
    <w:p w14:paraId="18BFCAE1" w14:textId="4A75D0B6" w:rsidR="0040453F" w:rsidRDefault="00C57F9D" w:rsidP="0040453F">
      <w:r>
        <w:t xml:space="preserve">To begin, </w:t>
      </w:r>
      <w:r w:rsidRPr="003F532D">
        <w:rPr>
          <w:color w:val="FF0000"/>
        </w:rPr>
        <w:t xml:space="preserve">read pages 188 </w:t>
      </w:r>
      <w:r w:rsidR="0040453F" w:rsidRPr="003F532D">
        <w:rPr>
          <w:color w:val="FF0000"/>
        </w:rPr>
        <w:t>–</w:t>
      </w:r>
      <w:r w:rsidRPr="003F532D">
        <w:rPr>
          <w:color w:val="FF0000"/>
        </w:rPr>
        <w:t xml:space="preserve"> </w:t>
      </w:r>
      <w:r w:rsidR="0040453F" w:rsidRPr="003F532D">
        <w:rPr>
          <w:color w:val="FF0000"/>
        </w:rPr>
        <w:t xml:space="preserve">194 </w:t>
      </w:r>
      <w:r w:rsidR="00456645" w:rsidRPr="003F532D">
        <w:rPr>
          <w:color w:val="FF0000"/>
        </w:rPr>
        <w:t xml:space="preserve">(Section </w:t>
      </w:r>
      <w:r w:rsidR="003F532D" w:rsidRPr="003F532D">
        <w:rPr>
          <w:color w:val="FF0000"/>
        </w:rPr>
        <w:t>6.1</w:t>
      </w:r>
      <w:r w:rsidR="003F532D">
        <w:rPr>
          <w:color w:val="FF0000"/>
        </w:rPr>
        <w:t xml:space="preserve"> in your textbook</w:t>
      </w:r>
      <w:r w:rsidR="00456645" w:rsidRPr="003F532D">
        <w:rPr>
          <w:color w:val="FF0000"/>
        </w:rPr>
        <w:t xml:space="preserve">) </w:t>
      </w:r>
      <w:r w:rsidR="0040453F">
        <w:t>and answer the following questions:</w:t>
      </w:r>
    </w:p>
    <w:p w14:paraId="24D4C0D1" w14:textId="77777777" w:rsidR="003F532D" w:rsidRDefault="003F532D" w:rsidP="0040453F"/>
    <w:p w14:paraId="349729F5" w14:textId="10F5DE95" w:rsidR="0040453F" w:rsidRDefault="0040453F" w:rsidP="0040453F">
      <w:pPr>
        <w:pStyle w:val="ListParagraph"/>
        <w:numPr>
          <w:ilvl w:val="0"/>
          <w:numId w:val="3"/>
        </w:numPr>
      </w:pPr>
      <w:r>
        <w:t xml:space="preserve">What does the term </w:t>
      </w:r>
      <w:r w:rsidRPr="1839F3A9">
        <w:rPr>
          <w:b/>
          <w:bCs/>
        </w:rPr>
        <w:t>genetic diversity</w:t>
      </w:r>
      <w:r>
        <w:t xml:space="preserve"> mean?</w:t>
      </w:r>
    </w:p>
    <w:p w14:paraId="67248C49" w14:textId="06100EE3" w:rsidR="1839F3A9" w:rsidRDefault="1839F3A9" w:rsidP="1839F3A9"/>
    <w:p w14:paraId="5815B4A4" w14:textId="276F3773" w:rsidR="1839F3A9" w:rsidRDefault="1839F3A9" w:rsidP="1839F3A9"/>
    <w:p w14:paraId="15AA28C9" w14:textId="2D27B0F7" w:rsidR="1839F3A9" w:rsidRDefault="1839F3A9" w:rsidP="1839F3A9"/>
    <w:p w14:paraId="4368A6A3" w14:textId="77777777" w:rsidR="003F532D" w:rsidRDefault="003F532D" w:rsidP="003F532D">
      <w:pPr>
        <w:pStyle w:val="ListParagraph"/>
      </w:pPr>
    </w:p>
    <w:p w14:paraId="504EB8DD" w14:textId="17D5E16D" w:rsidR="0040453F" w:rsidRDefault="00E70008" w:rsidP="0040453F">
      <w:pPr>
        <w:pStyle w:val="ListParagraph"/>
        <w:numPr>
          <w:ilvl w:val="0"/>
          <w:numId w:val="3"/>
        </w:numPr>
      </w:pPr>
      <w:r>
        <w:t xml:space="preserve">Using the following diagrams of the outcomes of asexual and sexual reproduction, describe </w:t>
      </w:r>
      <w:r w:rsidR="0040453F">
        <w:t xml:space="preserve">What is the function of </w:t>
      </w:r>
      <w:r w:rsidR="0040453F" w:rsidRPr="1839F3A9">
        <w:rPr>
          <w:b/>
          <w:bCs/>
        </w:rPr>
        <w:t>meiosis</w:t>
      </w:r>
      <w:r w:rsidRPr="1839F3A9">
        <w:rPr>
          <w:b/>
          <w:bCs/>
        </w:rPr>
        <w:t xml:space="preserve"> </w:t>
      </w:r>
      <w:r>
        <w:t>is</w:t>
      </w:r>
      <w:r w:rsidR="0040453F">
        <w:t xml:space="preserve">?  </w:t>
      </w:r>
    </w:p>
    <w:p w14:paraId="43EDB6B1" w14:textId="77777777" w:rsidR="00E70008" w:rsidRDefault="00E70008" w:rsidP="00E70008">
      <w:pPr>
        <w:pStyle w:val="ListParagraph"/>
      </w:pPr>
    </w:p>
    <w:p w14:paraId="0335D9B5" w14:textId="77777777" w:rsidR="00E70008" w:rsidRDefault="00E70008" w:rsidP="00E70008"/>
    <w:p w14:paraId="1BD27918" w14:textId="0D7649F6" w:rsidR="00DA04CD" w:rsidRDefault="00E70008" w:rsidP="00E70008">
      <w:pPr>
        <w:pStyle w:val="BodyText"/>
        <w:spacing w:before="6"/>
        <w:ind w:left="720"/>
        <w:jc w:val="center"/>
        <w:rPr>
          <w:i w:val="0"/>
        </w:rPr>
      </w:pPr>
      <w:r>
        <w:rPr>
          <w:i w:val="0"/>
          <w:noProof/>
        </w:rPr>
        <w:drawing>
          <wp:inline distT="0" distB="0" distL="0" distR="0" wp14:anchorId="7FDA135E" wp14:editId="63C4E7B8">
            <wp:extent cx="4176709" cy="1508125"/>
            <wp:effectExtent l="0" t="0" r="190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5-10 at 8.20.12 PM.png"/>
                    <pic:cNvPicPr/>
                  </pic:nvPicPr>
                  <pic:blipFill rotWithShape="1">
                    <a:blip r:embed="rId6">
                      <a:extLst>
                        <a:ext uri="{28A0092B-C50C-407E-A947-70E740481C1C}">
                          <a14:useLocalDpi xmlns:a14="http://schemas.microsoft.com/office/drawing/2010/main" val="0"/>
                        </a:ext>
                      </a:extLst>
                    </a:blip>
                    <a:srcRect l="1402" b="-10"/>
                    <a:stretch/>
                  </pic:blipFill>
                  <pic:spPr bwMode="auto">
                    <a:xfrm>
                      <a:off x="0" y="0"/>
                      <a:ext cx="4194844" cy="1514673"/>
                    </a:xfrm>
                    <a:prstGeom prst="rect">
                      <a:avLst/>
                    </a:prstGeom>
                    <a:ln>
                      <a:noFill/>
                    </a:ln>
                    <a:extLst>
                      <a:ext uri="{53640926-AAD7-44D8-BBD7-CCE9431645EC}">
                        <a14:shadowObscured xmlns:a14="http://schemas.microsoft.com/office/drawing/2010/main"/>
                      </a:ext>
                    </a:extLst>
                  </pic:spPr>
                </pic:pic>
              </a:graphicData>
            </a:graphic>
          </wp:inline>
        </w:drawing>
      </w:r>
    </w:p>
    <w:p w14:paraId="0E001313" w14:textId="77777777" w:rsidR="00E70008" w:rsidRDefault="00E70008" w:rsidP="00DA04CD">
      <w:pPr>
        <w:pStyle w:val="BodyText"/>
        <w:spacing w:before="6"/>
        <w:ind w:left="720"/>
        <w:rPr>
          <w:i w:val="0"/>
        </w:rPr>
      </w:pPr>
    </w:p>
    <w:p w14:paraId="7F09BE5F" w14:textId="7EEABCB2" w:rsidR="0040453F" w:rsidRDefault="00E70008" w:rsidP="00E70008">
      <w:pPr>
        <w:jc w:val="center"/>
      </w:pPr>
      <w:r>
        <w:rPr>
          <w:noProof/>
          <w:lang w:val="en-US"/>
        </w:rPr>
        <w:drawing>
          <wp:inline distT="0" distB="0" distL="0" distR="0" wp14:anchorId="1D86024F" wp14:editId="3BCDADE9">
            <wp:extent cx="3268551" cy="15259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exual vs Sexual Reproduction.jpg"/>
                    <pic:cNvPicPr/>
                  </pic:nvPicPr>
                  <pic:blipFill>
                    <a:blip r:embed="rId7">
                      <a:extLst>
                        <a:ext uri="{28A0092B-C50C-407E-A947-70E740481C1C}">
                          <a14:useLocalDpi xmlns:a14="http://schemas.microsoft.com/office/drawing/2010/main" val="0"/>
                        </a:ext>
                      </a:extLst>
                    </a:blip>
                    <a:stretch>
                      <a:fillRect/>
                    </a:stretch>
                  </pic:blipFill>
                  <pic:spPr>
                    <a:xfrm>
                      <a:off x="0" y="0"/>
                      <a:ext cx="3282147" cy="1532327"/>
                    </a:xfrm>
                    <a:prstGeom prst="rect">
                      <a:avLst/>
                    </a:prstGeom>
                  </pic:spPr>
                </pic:pic>
              </a:graphicData>
            </a:graphic>
          </wp:inline>
        </w:drawing>
      </w:r>
    </w:p>
    <w:p w14:paraId="101A125A" w14:textId="77777777" w:rsidR="00E70008" w:rsidRPr="00E70008" w:rsidRDefault="00E70008" w:rsidP="00E70008">
      <w:pPr>
        <w:spacing w:before="1"/>
        <w:ind w:left="106"/>
        <w:rPr>
          <w:sz w:val="11"/>
          <w:szCs w:val="11"/>
        </w:rPr>
      </w:pPr>
      <w:r w:rsidRPr="00E70008">
        <w:rPr>
          <w:sz w:val="11"/>
          <w:szCs w:val="11"/>
        </w:rPr>
        <w:t>This image may be used for personal, non-commercial purposes only.</w:t>
      </w:r>
    </w:p>
    <w:p w14:paraId="533EBB72" w14:textId="77777777" w:rsidR="00E70008" w:rsidRPr="00E70008" w:rsidRDefault="00E70008" w:rsidP="00E70008">
      <w:pPr>
        <w:spacing w:before="4"/>
        <w:ind w:left="106"/>
        <w:rPr>
          <w:sz w:val="11"/>
          <w:szCs w:val="11"/>
        </w:rPr>
      </w:pPr>
      <w:r w:rsidRPr="00E70008">
        <w:rPr>
          <w:b/>
          <w:sz w:val="11"/>
          <w:szCs w:val="11"/>
        </w:rPr>
        <w:t xml:space="preserve">Full Text: </w:t>
      </w:r>
      <w:r w:rsidRPr="00E70008">
        <w:rPr>
          <w:sz w:val="11"/>
          <w:szCs w:val="11"/>
        </w:rPr>
        <w:t>COPYRIGHT 2016 Macmillan Reference USA, a part of Gale, Cengage Learning</w:t>
      </w:r>
    </w:p>
    <w:p w14:paraId="28A9D976" w14:textId="77777777" w:rsidR="00E70008" w:rsidRPr="00E70008" w:rsidRDefault="00E70008" w:rsidP="00E70008">
      <w:pPr>
        <w:spacing w:before="4"/>
        <w:ind w:left="106"/>
        <w:rPr>
          <w:sz w:val="11"/>
          <w:szCs w:val="11"/>
        </w:rPr>
      </w:pPr>
      <w:r w:rsidRPr="00E70008">
        <w:rPr>
          <w:b/>
          <w:sz w:val="11"/>
          <w:szCs w:val="11"/>
        </w:rPr>
        <w:t xml:space="preserve">Source Citation </w:t>
      </w:r>
      <w:r w:rsidRPr="00E70008">
        <w:rPr>
          <w:sz w:val="11"/>
          <w:szCs w:val="11"/>
        </w:rPr>
        <w:t>(MLA 8th Edition)</w:t>
      </w:r>
    </w:p>
    <w:p w14:paraId="17083D91" w14:textId="77777777" w:rsidR="00E70008" w:rsidRPr="00E70008" w:rsidRDefault="00E70008" w:rsidP="00E70008">
      <w:pPr>
        <w:pStyle w:val="Heading1"/>
        <w:spacing w:before="5" w:line="247" w:lineRule="auto"/>
        <w:ind w:left="453" w:right="253" w:hanging="337"/>
        <w:rPr>
          <w:sz w:val="11"/>
          <w:szCs w:val="11"/>
        </w:rPr>
      </w:pPr>
      <w:r w:rsidRPr="00E70008">
        <w:rPr>
          <w:sz w:val="11"/>
          <w:szCs w:val="11"/>
        </w:rPr>
        <w:t xml:space="preserve">"Because organisms that reproduce asexually do not have to search for a mate, asexual reproduction is..." </w:t>
      </w:r>
      <w:r w:rsidRPr="00E70008">
        <w:rPr>
          <w:i/>
          <w:sz w:val="11"/>
          <w:szCs w:val="11"/>
        </w:rPr>
        <w:t>Biology</w:t>
      </w:r>
      <w:r w:rsidRPr="00E70008">
        <w:rPr>
          <w:sz w:val="11"/>
          <w:szCs w:val="11"/>
        </w:rPr>
        <w:t xml:space="preserve">, edited by Melissa Sue Hill, 2nd ed., vol. 4, Macmillan Reference USA, 2016. </w:t>
      </w:r>
      <w:r w:rsidRPr="00E70008">
        <w:rPr>
          <w:i/>
          <w:sz w:val="11"/>
          <w:szCs w:val="11"/>
        </w:rPr>
        <w:t>Gale In Context: Science</w:t>
      </w:r>
      <w:r w:rsidRPr="00E70008">
        <w:rPr>
          <w:sz w:val="11"/>
          <w:szCs w:val="11"/>
        </w:rPr>
        <w:t>, https://link-gale- com.bc.idm.oclc.org/apps/doc/PC3629887392/</w:t>
      </w:r>
      <w:proofErr w:type="gramStart"/>
      <w:r w:rsidRPr="00E70008">
        <w:rPr>
          <w:sz w:val="11"/>
          <w:szCs w:val="11"/>
        </w:rPr>
        <w:t>SCIC?u</w:t>
      </w:r>
      <w:proofErr w:type="gramEnd"/>
      <w:r w:rsidRPr="00E70008">
        <w:rPr>
          <w:sz w:val="11"/>
          <w:szCs w:val="11"/>
        </w:rPr>
        <w:t>=bcdc&amp;sid=SCIC&amp;xid=f35a47ce. Accessed 8 May 2020.</w:t>
      </w:r>
    </w:p>
    <w:p w14:paraId="0E55E40A" w14:textId="3973B92B" w:rsidR="00E70008" w:rsidRPr="00E70008" w:rsidRDefault="00E70008" w:rsidP="00E70008">
      <w:pPr>
        <w:spacing w:line="202" w:lineRule="exact"/>
        <w:ind w:left="106"/>
        <w:rPr>
          <w:sz w:val="11"/>
          <w:szCs w:val="11"/>
        </w:rPr>
      </w:pPr>
      <w:r w:rsidRPr="00E70008">
        <w:rPr>
          <w:b/>
          <w:sz w:val="11"/>
          <w:szCs w:val="11"/>
        </w:rPr>
        <w:t xml:space="preserve">Gale Document Number: </w:t>
      </w:r>
      <w:r w:rsidRPr="00E70008">
        <w:rPr>
          <w:sz w:val="11"/>
          <w:szCs w:val="11"/>
        </w:rPr>
        <w:t>GALE|PC3629887392</w:t>
      </w:r>
    </w:p>
    <w:p w14:paraId="7938F500" w14:textId="03D91127" w:rsidR="00DA04CD" w:rsidRPr="00E70008" w:rsidRDefault="00DA04CD" w:rsidP="00DA04CD">
      <w:pPr>
        <w:pStyle w:val="Heading1"/>
        <w:spacing w:before="96" w:line="247" w:lineRule="auto"/>
        <w:ind w:right="253"/>
        <w:rPr>
          <w:color w:val="0070C0"/>
          <w:sz w:val="18"/>
          <w:szCs w:val="18"/>
        </w:rPr>
      </w:pPr>
      <w:r w:rsidRPr="2F15B674">
        <w:rPr>
          <w:color w:val="0070C0"/>
          <w:sz w:val="18"/>
          <w:szCs w:val="18"/>
        </w:rPr>
        <w:t>B</w:t>
      </w:r>
      <w:r w:rsidR="00E70008" w:rsidRPr="2F15B674">
        <w:rPr>
          <w:color w:val="0070C0"/>
          <w:sz w:val="18"/>
          <w:szCs w:val="18"/>
        </w:rPr>
        <w:t>e</w:t>
      </w:r>
      <w:r w:rsidRPr="2F15B674">
        <w:rPr>
          <w:color w:val="0070C0"/>
          <w:sz w:val="18"/>
          <w:szCs w:val="18"/>
        </w:rPr>
        <w:t>cause organisms that reproduce asexually do not have to search for a mate, asexual reproduction is very rapid and produces a large number of offspring. Sexual reproduction, though more time</w:t>
      </w:r>
      <w:r w:rsidR="29B5BAC7" w:rsidRPr="2F15B674">
        <w:rPr>
          <w:color w:val="0070C0"/>
          <w:sz w:val="18"/>
          <w:szCs w:val="18"/>
        </w:rPr>
        <w:t xml:space="preserve"> </w:t>
      </w:r>
      <w:r w:rsidRPr="2F15B674">
        <w:rPr>
          <w:color w:val="0070C0"/>
          <w:sz w:val="18"/>
          <w:szCs w:val="18"/>
        </w:rPr>
        <w:t>consuming, is far more common as it creates genetically different offspring and allows for a population to survive in a constantly changing environment.</w:t>
      </w:r>
    </w:p>
    <w:p w14:paraId="7B83D9A4" w14:textId="7D9E6607" w:rsidR="2F15B674" w:rsidRDefault="2F15B674" w:rsidP="2F15B674">
      <w:pPr>
        <w:pStyle w:val="Heading1"/>
        <w:spacing w:before="96" w:line="247" w:lineRule="auto"/>
        <w:ind w:right="253"/>
        <w:rPr>
          <w:color w:val="0070C0"/>
          <w:sz w:val="18"/>
          <w:szCs w:val="18"/>
        </w:rPr>
      </w:pPr>
    </w:p>
    <w:p w14:paraId="1F428793" w14:textId="295AA4D0" w:rsidR="2F15B674" w:rsidRDefault="2F15B674" w:rsidP="2F15B674">
      <w:pPr>
        <w:pStyle w:val="BodyText"/>
        <w:spacing w:before="9"/>
        <w:rPr>
          <w:i w:val="0"/>
          <w:sz w:val="14"/>
          <w:szCs w:val="14"/>
        </w:rPr>
      </w:pPr>
    </w:p>
    <w:p w14:paraId="4E4DF6AE" w14:textId="199DB492" w:rsidR="0040453F" w:rsidRDefault="0040453F" w:rsidP="0040453F">
      <w:pPr>
        <w:pStyle w:val="ListParagraph"/>
        <w:numPr>
          <w:ilvl w:val="0"/>
          <w:numId w:val="3"/>
        </w:numPr>
      </w:pPr>
      <w:r>
        <w:t>A) What is the haploid number of chromosomes in humans?</w:t>
      </w:r>
      <w:r w:rsidR="00E70008">
        <w:rPr>
          <w:u w:val="single"/>
        </w:rPr>
        <w:t xml:space="preserve">  </w:t>
      </w:r>
      <w:r w:rsidR="0413BEC9">
        <w:rPr>
          <w:u w:val="single"/>
        </w:rPr>
        <w:t xml:space="preserve">             </w:t>
      </w:r>
      <w:r w:rsidR="00E70008">
        <w:rPr>
          <w:u w:val="single"/>
        </w:rPr>
        <w:tab/>
      </w:r>
      <w:r w:rsidR="00E70008">
        <w:rPr>
          <w:u w:val="single"/>
        </w:rPr>
        <w:tab/>
      </w:r>
    </w:p>
    <w:p w14:paraId="224E5C6E" w14:textId="29E33238" w:rsidR="0040453F" w:rsidRDefault="0040453F" w:rsidP="0040453F">
      <w:pPr>
        <w:pStyle w:val="ListParagraph"/>
      </w:pPr>
      <w:r>
        <w:t>B) What is the diploid number of chromosomes in humans?</w:t>
      </w:r>
      <w:r w:rsidR="00E70008">
        <w:rPr>
          <w:u w:val="single"/>
        </w:rPr>
        <w:t xml:space="preserve"> </w:t>
      </w:r>
      <w:r w:rsidR="696C1251">
        <w:rPr>
          <w:u w:val="single"/>
        </w:rPr>
        <w:t xml:space="preserve">              </w:t>
      </w:r>
      <w:r w:rsidR="00E70008">
        <w:rPr>
          <w:u w:val="single"/>
        </w:rPr>
        <w:t xml:space="preserve"> </w:t>
      </w:r>
      <w:r w:rsidR="00E70008">
        <w:rPr>
          <w:u w:val="single"/>
        </w:rPr>
        <w:tab/>
      </w:r>
      <w:r w:rsidR="00E70008">
        <w:rPr>
          <w:u w:val="single"/>
        </w:rPr>
        <w:tab/>
      </w:r>
    </w:p>
    <w:p w14:paraId="639D7EF9" w14:textId="77777777" w:rsidR="0040453F" w:rsidRDefault="0040453F" w:rsidP="0040453F"/>
    <w:p w14:paraId="0FD2D2CF" w14:textId="69EF96EF" w:rsidR="0040453F" w:rsidRDefault="0040453F" w:rsidP="0040453F">
      <w:pPr>
        <w:pStyle w:val="ListParagraph"/>
        <w:numPr>
          <w:ilvl w:val="0"/>
          <w:numId w:val="3"/>
        </w:numPr>
      </w:pPr>
      <w:r>
        <w:t>Male sex cells are called _________________ or ________________.</w:t>
      </w:r>
    </w:p>
    <w:p w14:paraId="277E4669" w14:textId="6E71A42A" w:rsidR="0040453F" w:rsidRDefault="0040453F" w:rsidP="0040453F">
      <w:pPr>
        <w:pStyle w:val="ListParagraph"/>
        <w:numPr>
          <w:ilvl w:val="0"/>
          <w:numId w:val="3"/>
        </w:numPr>
      </w:pPr>
      <w:r>
        <w:t>Female sex cells are called _________________ or ________________.</w:t>
      </w:r>
    </w:p>
    <w:p w14:paraId="7554BCD7" w14:textId="5D5258A9" w:rsidR="2F15B674" w:rsidRDefault="2F15B674" w:rsidP="2F15B674">
      <w:pPr>
        <w:ind w:left="360"/>
      </w:pPr>
    </w:p>
    <w:p w14:paraId="18B3C2EA" w14:textId="4A667E65" w:rsidR="0040453F" w:rsidRDefault="00DA04CD" w:rsidP="0040453F">
      <w:pPr>
        <w:pStyle w:val="ListParagraph"/>
        <w:numPr>
          <w:ilvl w:val="0"/>
          <w:numId w:val="3"/>
        </w:numPr>
      </w:pPr>
      <w:r>
        <w:t>What is another name for a fertilized egg?</w:t>
      </w:r>
    </w:p>
    <w:p w14:paraId="590BB75D" w14:textId="77777777" w:rsidR="00DA04CD" w:rsidRDefault="00DA04CD" w:rsidP="00DA04CD"/>
    <w:p w14:paraId="2120ED21" w14:textId="0B20683E" w:rsidR="1839F3A9" w:rsidRDefault="1839F3A9" w:rsidP="1839F3A9"/>
    <w:p w14:paraId="5BFA097A" w14:textId="7BEBD2F1" w:rsidR="0040453F" w:rsidRDefault="00F9670F">
      <w:pPr>
        <w:rPr>
          <w:b/>
          <w:bCs/>
          <w:color w:val="0070C0"/>
          <w:u w:val="single"/>
        </w:rPr>
      </w:pPr>
      <w:r w:rsidRPr="1839F3A9">
        <w:rPr>
          <w:b/>
          <w:bCs/>
          <w:color w:val="0070C0"/>
          <w:u w:val="single"/>
        </w:rPr>
        <w:t>Part</w:t>
      </w:r>
      <w:r w:rsidR="00E70008" w:rsidRPr="1839F3A9">
        <w:rPr>
          <w:b/>
          <w:bCs/>
          <w:color w:val="0070C0"/>
          <w:u w:val="single"/>
        </w:rPr>
        <w:t xml:space="preserve"> </w:t>
      </w:r>
      <w:r w:rsidR="50BA3B66" w:rsidRPr="1839F3A9">
        <w:rPr>
          <w:b/>
          <w:bCs/>
          <w:color w:val="0070C0"/>
          <w:u w:val="single"/>
        </w:rPr>
        <w:t>D</w:t>
      </w:r>
      <w:r w:rsidRPr="1839F3A9">
        <w:rPr>
          <w:b/>
          <w:bCs/>
          <w:color w:val="0070C0"/>
          <w:u w:val="single"/>
        </w:rPr>
        <w:t>: Internal and External Fertilization</w:t>
      </w:r>
    </w:p>
    <w:p w14:paraId="3A3A9092" w14:textId="77777777" w:rsidR="00E70008" w:rsidRPr="00E70008" w:rsidRDefault="00E70008">
      <w:pPr>
        <w:rPr>
          <w:b/>
          <w:bCs/>
          <w:u w:val="single"/>
        </w:rPr>
      </w:pPr>
    </w:p>
    <w:p w14:paraId="39BE3D2A" w14:textId="21CE5603" w:rsidR="00F9670F" w:rsidRDefault="00F9670F">
      <w:r>
        <w:t xml:space="preserve">In sexual reproduction, a male gamete (sperm cell) must fertilize a female gamete (egg cell).  As a result of meiosis and the union of sperm and egg cells, no two individuals will have the same DNA, except identical twins.  Many aquatic animals reproduce through external fertilization.  </w:t>
      </w:r>
      <w:r>
        <w:lastRenderedPageBreak/>
        <w:t>Most land animals reproduce through internal fertilization.  Following fertilization, the zygote and embryo start to divide by mitosis, and cells will differentiate.</w:t>
      </w:r>
    </w:p>
    <w:p w14:paraId="03C67CC5" w14:textId="70AD5693" w:rsidR="00A668ED" w:rsidRDefault="00A668ED"/>
    <w:p w14:paraId="44DF2A68" w14:textId="5FB33EF1" w:rsidR="00A668ED" w:rsidRDefault="00A668ED" w:rsidP="00A668ED">
      <w:pPr>
        <w:pStyle w:val="ListParagraph"/>
        <w:numPr>
          <w:ilvl w:val="0"/>
          <w:numId w:val="4"/>
        </w:numPr>
      </w:pPr>
      <w:r>
        <w:t xml:space="preserve">You are about to watch a video titled, “Learn Biology: How to draw a Punnett Square.”  Before watching the movie, </w:t>
      </w:r>
      <w:r w:rsidRPr="00E70008">
        <w:rPr>
          <w:color w:val="00B050"/>
        </w:rPr>
        <w:t>take a guess as to what this will be about</w:t>
      </w:r>
      <w:r w:rsidR="00E70008">
        <w:t xml:space="preserve"> </w:t>
      </w:r>
      <w:r w:rsidR="00E70008">
        <w:rPr>
          <w:color w:val="00B050"/>
        </w:rPr>
        <w:t>and write this guess below.</w:t>
      </w:r>
      <w:r>
        <w:t xml:space="preserve">  </w:t>
      </w:r>
      <w:r w:rsidR="00E70008">
        <w:t>(</w:t>
      </w:r>
      <w:r>
        <w:t>“IDK</w:t>
      </w:r>
      <w:r w:rsidR="00E70008">
        <w:t xml:space="preserve"> or I don’t know</w:t>
      </w:r>
      <w:r>
        <w:t xml:space="preserve">” is </w:t>
      </w:r>
      <w:r>
        <w:rPr>
          <w:b/>
        </w:rPr>
        <w:t xml:space="preserve">NOT </w:t>
      </w:r>
      <w:r>
        <w:t>an answer</w:t>
      </w:r>
      <w:r w:rsidR="00E70008">
        <w:t>)</w:t>
      </w:r>
      <w:r>
        <w:t>.</w:t>
      </w:r>
    </w:p>
    <w:p w14:paraId="7DF2C47D" w14:textId="77777777" w:rsidR="00E70008" w:rsidRDefault="00E70008" w:rsidP="00E70008">
      <w:pPr>
        <w:pStyle w:val="ListParagraph"/>
      </w:pPr>
    </w:p>
    <w:p w14:paraId="75FAD4C9" w14:textId="4DF8CBE0" w:rsidR="00A668ED" w:rsidRDefault="00712A77" w:rsidP="00A668ED">
      <w:pPr>
        <w:pStyle w:val="ListParagraph"/>
        <w:numPr>
          <w:ilvl w:val="0"/>
          <w:numId w:val="4"/>
        </w:numPr>
      </w:pPr>
      <w:r>
        <w:t>Watch the following video by selecting the link below:</w:t>
      </w:r>
    </w:p>
    <w:p w14:paraId="5CB22052" w14:textId="34322E2B" w:rsidR="00712A77" w:rsidRDefault="00EF77A7" w:rsidP="00712A77">
      <w:pPr>
        <w:jc w:val="center"/>
        <w:rPr>
          <w:rStyle w:val="Hyperlink"/>
          <w:color w:val="7030A0"/>
        </w:rPr>
      </w:pPr>
      <w:hyperlink r:id="rId8" w:history="1">
        <w:r w:rsidR="00712A77" w:rsidRPr="00712A77">
          <w:rPr>
            <w:rStyle w:val="Hyperlink"/>
            <w:color w:val="7030A0"/>
          </w:rPr>
          <w:t>https://www.youtube.com/watch?v=prkHKjfUmMs</w:t>
        </w:r>
      </w:hyperlink>
    </w:p>
    <w:p w14:paraId="0421E54B" w14:textId="77777777" w:rsidR="00712A77" w:rsidRPr="00712A77" w:rsidRDefault="00712A77" w:rsidP="00712A77">
      <w:pPr>
        <w:jc w:val="center"/>
        <w:rPr>
          <w:color w:val="7030A0"/>
        </w:rPr>
      </w:pPr>
    </w:p>
    <w:p w14:paraId="7CA40303" w14:textId="770A1017" w:rsidR="00A668ED" w:rsidRDefault="00A668ED" w:rsidP="00A668ED">
      <w:pPr>
        <w:pStyle w:val="ListParagraph"/>
        <w:numPr>
          <w:ilvl w:val="0"/>
          <w:numId w:val="4"/>
        </w:numPr>
      </w:pPr>
      <w:r>
        <w:t>Fill in the following Punnett square and answer the following questions:</w:t>
      </w:r>
    </w:p>
    <w:p w14:paraId="628EF7C3" w14:textId="5D53ABDA" w:rsidR="00DC5262" w:rsidRDefault="307D5730" w:rsidP="00DC5262">
      <w:pPr>
        <w:pStyle w:val="ListParagraph"/>
      </w:pPr>
      <w:r>
        <w:t>(</w:t>
      </w:r>
      <w:r w:rsidR="00456645">
        <w:t>B</w:t>
      </w:r>
      <w:r w:rsidR="00DC5262">
        <w:t xml:space="preserve"> = dominant allele</w:t>
      </w:r>
      <w:r w:rsidR="0E3752BF">
        <w:t xml:space="preserve">; </w:t>
      </w:r>
      <w:r w:rsidR="00DC5262">
        <w:tab/>
      </w:r>
      <w:r w:rsidR="00456645">
        <w:t>b</w:t>
      </w:r>
      <w:r w:rsidR="00DC5262">
        <w:t xml:space="preserve"> = recessive allele</w:t>
      </w:r>
      <w:r w:rsidR="0DA8DE1A">
        <w:t>)</w:t>
      </w:r>
    </w:p>
    <w:p w14:paraId="21C3EC8D" w14:textId="77777777" w:rsidR="00DC5262" w:rsidRDefault="00DC5262" w:rsidP="00DC5262">
      <w:pPr>
        <w:pStyle w:val="ListParagraph"/>
      </w:pPr>
    </w:p>
    <w:tbl>
      <w:tblPr>
        <w:tblStyle w:val="TableGrid"/>
        <w:tblW w:w="0" w:type="auto"/>
        <w:jc w:val="center"/>
        <w:tblLook w:val="04A0" w:firstRow="1" w:lastRow="0" w:firstColumn="1" w:lastColumn="0" w:noHBand="0" w:noVBand="1"/>
      </w:tblPr>
      <w:tblGrid>
        <w:gridCol w:w="994"/>
        <w:gridCol w:w="1274"/>
        <w:gridCol w:w="1276"/>
      </w:tblGrid>
      <w:tr w:rsidR="00DC5262" w:rsidRPr="00A668ED" w14:paraId="008DB7A7" w14:textId="77777777" w:rsidTr="003C328D">
        <w:trPr>
          <w:jc w:val="center"/>
        </w:trPr>
        <w:tc>
          <w:tcPr>
            <w:tcW w:w="994" w:type="dxa"/>
            <w:tcBorders>
              <w:top w:val="nil"/>
              <w:left w:val="nil"/>
            </w:tcBorders>
            <w:vAlign w:val="center"/>
          </w:tcPr>
          <w:p w14:paraId="7456A899" w14:textId="77777777" w:rsidR="00DC5262" w:rsidRPr="00A668ED" w:rsidRDefault="00DC5262" w:rsidP="003C328D">
            <w:pPr>
              <w:jc w:val="center"/>
              <w:rPr>
                <w:sz w:val="44"/>
                <w:szCs w:val="44"/>
              </w:rPr>
            </w:pPr>
          </w:p>
        </w:tc>
        <w:tc>
          <w:tcPr>
            <w:tcW w:w="1274" w:type="dxa"/>
            <w:vAlign w:val="center"/>
          </w:tcPr>
          <w:p w14:paraId="3B8EEB72" w14:textId="7F4076B3" w:rsidR="00DC5262" w:rsidRPr="00A668ED" w:rsidRDefault="00456645" w:rsidP="003C328D">
            <w:pPr>
              <w:jc w:val="center"/>
              <w:rPr>
                <w:sz w:val="44"/>
                <w:szCs w:val="44"/>
              </w:rPr>
            </w:pPr>
            <w:r>
              <w:rPr>
                <w:sz w:val="44"/>
                <w:szCs w:val="44"/>
              </w:rPr>
              <w:t>B</w:t>
            </w:r>
          </w:p>
        </w:tc>
        <w:tc>
          <w:tcPr>
            <w:tcW w:w="1276" w:type="dxa"/>
            <w:vAlign w:val="center"/>
          </w:tcPr>
          <w:p w14:paraId="74EB439C" w14:textId="6DD06836" w:rsidR="00DC5262" w:rsidRPr="00A668ED" w:rsidRDefault="00456645" w:rsidP="003C328D">
            <w:pPr>
              <w:jc w:val="center"/>
              <w:rPr>
                <w:sz w:val="44"/>
                <w:szCs w:val="44"/>
              </w:rPr>
            </w:pPr>
            <w:r>
              <w:rPr>
                <w:sz w:val="44"/>
                <w:szCs w:val="44"/>
              </w:rPr>
              <w:t>b</w:t>
            </w:r>
          </w:p>
        </w:tc>
      </w:tr>
      <w:tr w:rsidR="00DC5262" w:rsidRPr="00A668ED" w14:paraId="72D7D2AD" w14:textId="77777777" w:rsidTr="003C328D">
        <w:trPr>
          <w:jc w:val="center"/>
        </w:trPr>
        <w:tc>
          <w:tcPr>
            <w:tcW w:w="994" w:type="dxa"/>
            <w:vAlign w:val="center"/>
          </w:tcPr>
          <w:p w14:paraId="57CB3E6F" w14:textId="3E2E09B1" w:rsidR="00DC5262" w:rsidRPr="00A668ED" w:rsidRDefault="00456645" w:rsidP="003C328D">
            <w:pPr>
              <w:jc w:val="center"/>
              <w:rPr>
                <w:sz w:val="44"/>
                <w:szCs w:val="44"/>
              </w:rPr>
            </w:pPr>
            <w:r>
              <w:rPr>
                <w:sz w:val="44"/>
                <w:szCs w:val="44"/>
              </w:rPr>
              <w:t>b</w:t>
            </w:r>
          </w:p>
        </w:tc>
        <w:tc>
          <w:tcPr>
            <w:tcW w:w="1274" w:type="dxa"/>
            <w:vAlign w:val="center"/>
          </w:tcPr>
          <w:p w14:paraId="2B270E14" w14:textId="77777777" w:rsidR="00DC5262" w:rsidRPr="00A668ED" w:rsidRDefault="00DC5262" w:rsidP="003C328D">
            <w:pPr>
              <w:jc w:val="center"/>
              <w:rPr>
                <w:sz w:val="44"/>
                <w:szCs w:val="44"/>
              </w:rPr>
            </w:pPr>
          </w:p>
        </w:tc>
        <w:tc>
          <w:tcPr>
            <w:tcW w:w="1276" w:type="dxa"/>
            <w:vAlign w:val="center"/>
          </w:tcPr>
          <w:p w14:paraId="1453EDD5" w14:textId="77777777" w:rsidR="00DC5262" w:rsidRPr="00A668ED" w:rsidRDefault="00DC5262" w:rsidP="003C328D">
            <w:pPr>
              <w:jc w:val="center"/>
              <w:rPr>
                <w:sz w:val="44"/>
                <w:szCs w:val="44"/>
              </w:rPr>
            </w:pPr>
          </w:p>
        </w:tc>
      </w:tr>
      <w:tr w:rsidR="00DC5262" w:rsidRPr="00A668ED" w14:paraId="6337B3BD" w14:textId="77777777" w:rsidTr="003C328D">
        <w:trPr>
          <w:jc w:val="center"/>
        </w:trPr>
        <w:tc>
          <w:tcPr>
            <w:tcW w:w="994" w:type="dxa"/>
            <w:vAlign w:val="center"/>
          </w:tcPr>
          <w:p w14:paraId="5CBA2FEE" w14:textId="56F4218B" w:rsidR="00DC5262" w:rsidRPr="00A668ED" w:rsidRDefault="00456645" w:rsidP="003C328D">
            <w:pPr>
              <w:jc w:val="center"/>
              <w:rPr>
                <w:sz w:val="44"/>
                <w:szCs w:val="44"/>
              </w:rPr>
            </w:pPr>
            <w:r>
              <w:rPr>
                <w:sz w:val="44"/>
                <w:szCs w:val="44"/>
              </w:rPr>
              <w:t>b</w:t>
            </w:r>
          </w:p>
        </w:tc>
        <w:tc>
          <w:tcPr>
            <w:tcW w:w="1274" w:type="dxa"/>
            <w:vAlign w:val="center"/>
          </w:tcPr>
          <w:p w14:paraId="6DCDABAE" w14:textId="77777777" w:rsidR="00DC5262" w:rsidRPr="00A668ED" w:rsidRDefault="00DC5262" w:rsidP="003C328D">
            <w:pPr>
              <w:jc w:val="center"/>
              <w:rPr>
                <w:sz w:val="44"/>
                <w:szCs w:val="44"/>
              </w:rPr>
            </w:pPr>
          </w:p>
        </w:tc>
        <w:tc>
          <w:tcPr>
            <w:tcW w:w="1276" w:type="dxa"/>
            <w:vAlign w:val="center"/>
          </w:tcPr>
          <w:p w14:paraId="06401379" w14:textId="77777777" w:rsidR="00DC5262" w:rsidRPr="00A668ED" w:rsidRDefault="00DC5262" w:rsidP="003C328D">
            <w:pPr>
              <w:jc w:val="center"/>
              <w:rPr>
                <w:sz w:val="44"/>
                <w:szCs w:val="44"/>
              </w:rPr>
            </w:pPr>
          </w:p>
        </w:tc>
      </w:tr>
    </w:tbl>
    <w:p w14:paraId="6AF74EFF" w14:textId="77777777" w:rsidR="00DC5262" w:rsidRDefault="00DC5262" w:rsidP="00DC5262">
      <w:pPr>
        <w:pStyle w:val="ListParagraph"/>
      </w:pPr>
    </w:p>
    <w:p w14:paraId="2C9E77B6" w14:textId="21DDD2D8" w:rsidR="00DC5262" w:rsidRDefault="00DC5262" w:rsidP="00DC5262">
      <w:pPr>
        <w:pStyle w:val="ListParagraph"/>
      </w:pPr>
      <w:r>
        <w:t xml:space="preserve">If </w:t>
      </w:r>
      <w:r w:rsidR="00456645">
        <w:t>B</w:t>
      </w:r>
      <w:r>
        <w:t xml:space="preserve"> = brown eyes and </w:t>
      </w:r>
      <w:r w:rsidR="00456645">
        <w:t>b</w:t>
      </w:r>
      <w:r>
        <w:t xml:space="preserve"> = blue eyes, and using the above Punnett square, what are the probabilities for the following:</w:t>
      </w:r>
    </w:p>
    <w:p w14:paraId="57133B6A" w14:textId="57BB21C9" w:rsidR="00DC5262" w:rsidRDefault="00DC5262" w:rsidP="00DC5262">
      <w:pPr>
        <w:pStyle w:val="ListParagraph"/>
        <w:numPr>
          <w:ilvl w:val="0"/>
          <w:numId w:val="6"/>
        </w:numPr>
      </w:pPr>
      <w:r>
        <w:t xml:space="preserve">Probability of brown eyes = </w:t>
      </w:r>
      <w:r w:rsidR="72422D79" w:rsidRPr="2F15B674">
        <w:rPr>
          <w:u w:val="single"/>
        </w:rPr>
        <w:t xml:space="preserve">                  </w:t>
      </w:r>
      <w:r w:rsidR="00712A77">
        <w:rPr>
          <w:u w:val="single"/>
        </w:rPr>
        <w:tab/>
      </w:r>
      <w:r w:rsidR="00712A77">
        <w:rPr>
          <w:u w:val="single"/>
        </w:rPr>
        <w:tab/>
        <w:t>%</w:t>
      </w:r>
      <w:r w:rsidR="00D44088">
        <w:rPr>
          <w:u w:val="single"/>
        </w:rPr>
        <w:t xml:space="preserve"> or Fraction    /4</w:t>
      </w:r>
    </w:p>
    <w:p w14:paraId="749AE317" w14:textId="6CFD8BF6" w:rsidR="00DC5262" w:rsidRDefault="00DC5262" w:rsidP="00DC5262">
      <w:pPr>
        <w:pStyle w:val="ListParagraph"/>
        <w:numPr>
          <w:ilvl w:val="0"/>
          <w:numId w:val="6"/>
        </w:numPr>
      </w:pPr>
      <w:r>
        <w:t xml:space="preserve">Probability of blue eyes = </w:t>
      </w:r>
      <w:r w:rsidR="323D332B" w:rsidRPr="2F15B674">
        <w:rPr>
          <w:u w:val="single"/>
        </w:rPr>
        <w:t xml:space="preserve">                     </w:t>
      </w:r>
      <w:r w:rsidR="00712A77">
        <w:rPr>
          <w:u w:val="single"/>
        </w:rPr>
        <w:tab/>
      </w:r>
      <w:r w:rsidR="00712A77">
        <w:rPr>
          <w:u w:val="single"/>
        </w:rPr>
        <w:tab/>
      </w:r>
      <w:r w:rsidR="00712A77">
        <w:rPr>
          <w:u w:val="single"/>
        </w:rPr>
        <w:tab/>
        <w:t>%</w:t>
      </w:r>
      <w:r w:rsidR="00D44088">
        <w:rPr>
          <w:u w:val="single"/>
        </w:rPr>
        <w:t xml:space="preserve"> or Fraction    /4</w:t>
      </w:r>
    </w:p>
    <w:p w14:paraId="58184AB9" w14:textId="77777777" w:rsidR="00DC5262" w:rsidRDefault="00DC5262" w:rsidP="00DC5262">
      <w:pPr>
        <w:pStyle w:val="ListParagraph"/>
      </w:pPr>
    </w:p>
    <w:p w14:paraId="0951BE29" w14:textId="5E25E94B" w:rsidR="00DC5262" w:rsidRDefault="00DC5262" w:rsidP="00DC5262">
      <w:pPr>
        <w:pStyle w:val="ListParagraph"/>
        <w:numPr>
          <w:ilvl w:val="0"/>
          <w:numId w:val="4"/>
        </w:numPr>
      </w:pPr>
      <w:r>
        <w:t xml:space="preserve">Complete another Punnett square </w:t>
      </w:r>
      <w:r w:rsidR="0013335D">
        <w:t xml:space="preserve">for runner beans </w:t>
      </w:r>
      <w:r>
        <w:t xml:space="preserve">with the following probabilities (presuming </w:t>
      </w:r>
      <w:r w:rsidR="0013335D">
        <w:t>G = yellow colour allele; g = green coloured allele)</w:t>
      </w:r>
      <w:r>
        <w:t xml:space="preserve"> </w:t>
      </w:r>
      <w:r w:rsidR="0013335D">
        <w:t>You will need to add the parent alleles so they work out to the following probabilities.</w:t>
      </w:r>
    </w:p>
    <w:p w14:paraId="6DB1BF72" w14:textId="34E477C1" w:rsidR="00DC5262" w:rsidRDefault="0013335D" w:rsidP="00DC5262">
      <w:pPr>
        <w:pStyle w:val="ListParagraph"/>
        <w:numPr>
          <w:ilvl w:val="1"/>
          <w:numId w:val="4"/>
        </w:numPr>
      </w:pPr>
      <w:r>
        <w:t>50 % yellow beans</w:t>
      </w:r>
    </w:p>
    <w:p w14:paraId="3BD2EB00" w14:textId="06337501" w:rsidR="0013335D" w:rsidRDefault="0013335D" w:rsidP="00DC5262">
      <w:pPr>
        <w:pStyle w:val="ListParagraph"/>
        <w:numPr>
          <w:ilvl w:val="1"/>
          <w:numId w:val="4"/>
        </w:numPr>
      </w:pPr>
      <w:r>
        <w:t>50% green beans</w:t>
      </w:r>
    </w:p>
    <w:p w14:paraId="1F02ABB3" w14:textId="77777777" w:rsidR="0013335D" w:rsidRDefault="0013335D" w:rsidP="0013335D">
      <w:pPr>
        <w:pStyle w:val="ListParagraph"/>
      </w:pPr>
    </w:p>
    <w:tbl>
      <w:tblPr>
        <w:tblStyle w:val="TableGrid"/>
        <w:tblW w:w="0" w:type="auto"/>
        <w:jc w:val="center"/>
        <w:tblLook w:val="04A0" w:firstRow="1" w:lastRow="0" w:firstColumn="1" w:lastColumn="0" w:noHBand="0" w:noVBand="1"/>
      </w:tblPr>
      <w:tblGrid>
        <w:gridCol w:w="994"/>
        <w:gridCol w:w="1274"/>
        <w:gridCol w:w="1276"/>
      </w:tblGrid>
      <w:tr w:rsidR="0013335D" w:rsidRPr="00A668ED" w14:paraId="771AD773" w14:textId="77777777" w:rsidTr="00476347">
        <w:trPr>
          <w:jc w:val="center"/>
        </w:trPr>
        <w:tc>
          <w:tcPr>
            <w:tcW w:w="994" w:type="dxa"/>
            <w:tcBorders>
              <w:top w:val="nil"/>
              <w:left w:val="nil"/>
            </w:tcBorders>
            <w:vAlign w:val="center"/>
          </w:tcPr>
          <w:p w14:paraId="4481AE7F" w14:textId="77777777" w:rsidR="0013335D" w:rsidRPr="00A668ED" w:rsidRDefault="0013335D" w:rsidP="00476347">
            <w:pPr>
              <w:jc w:val="center"/>
              <w:rPr>
                <w:sz w:val="44"/>
                <w:szCs w:val="44"/>
              </w:rPr>
            </w:pPr>
          </w:p>
        </w:tc>
        <w:tc>
          <w:tcPr>
            <w:tcW w:w="1274" w:type="dxa"/>
            <w:vAlign w:val="center"/>
          </w:tcPr>
          <w:p w14:paraId="3E100804" w14:textId="44C4719C" w:rsidR="0013335D" w:rsidRPr="00A668ED" w:rsidRDefault="0013335D" w:rsidP="00476347">
            <w:pPr>
              <w:jc w:val="center"/>
              <w:rPr>
                <w:sz w:val="44"/>
                <w:szCs w:val="44"/>
              </w:rPr>
            </w:pPr>
          </w:p>
        </w:tc>
        <w:tc>
          <w:tcPr>
            <w:tcW w:w="1276" w:type="dxa"/>
            <w:vAlign w:val="center"/>
          </w:tcPr>
          <w:p w14:paraId="08105F0B" w14:textId="3F474603" w:rsidR="0013335D" w:rsidRPr="00A668ED" w:rsidRDefault="0013335D" w:rsidP="00476347">
            <w:pPr>
              <w:jc w:val="center"/>
              <w:rPr>
                <w:sz w:val="44"/>
                <w:szCs w:val="44"/>
              </w:rPr>
            </w:pPr>
          </w:p>
        </w:tc>
      </w:tr>
      <w:tr w:rsidR="0013335D" w:rsidRPr="00A668ED" w14:paraId="01C508A8" w14:textId="77777777" w:rsidTr="00476347">
        <w:trPr>
          <w:jc w:val="center"/>
        </w:trPr>
        <w:tc>
          <w:tcPr>
            <w:tcW w:w="994" w:type="dxa"/>
            <w:vAlign w:val="center"/>
          </w:tcPr>
          <w:p w14:paraId="5BC8484B" w14:textId="51D80635" w:rsidR="0013335D" w:rsidRPr="00A668ED" w:rsidRDefault="0013335D" w:rsidP="00476347">
            <w:pPr>
              <w:jc w:val="center"/>
              <w:rPr>
                <w:sz w:val="44"/>
                <w:szCs w:val="44"/>
              </w:rPr>
            </w:pPr>
          </w:p>
        </w:tc>
        <w:tc>
          <w:tcPr>
            <w:tcW w:w="1274" w:type="dxa"/>
            <w:vAlign w:val="center"/>
          </w:tcPr>
          <w:p w14:paraId="2D8A4648" w14:textId="77777777" w:rsidR="0013335D" w:rsidRPr="00A668ED" w:rsidRDefault="0013335D" w:rsidP="00476347">
            <w:pPr>
              <w:jc w:val="center"/>
              <w:rPr>
                <w:sz w:val="44"/>
                <w:szCs w:val="44"/>
              </w:rPr>
            </w:pPr>
          </w:p>
        </w:tc>
        <w:tc>
          <w:tcPr>
            <w:tcW w:w="1276" w:type="dxa"/>
            <w:vAlign w:val="center"/>
          </w:tcPr>
          <w:p w14:paraId="2CB6F440" w14:textId="77777777" w:rsidR="0013335D" w:rsidRPr="00A668ED" w:rsidRDefault="0013335D" w:rsidP="00476347">
            <w:pPr>
              <w:jc w:val="center"/>
              <w:rPr>
                <w:sz w:val="44"/>
                <w:szCs w:val="44"/>
              </w:rPr>
            </w:pPr>
          </w:p>
        </w:tc>
      </w:tr>
      <w:tr w:rsidR="0013335D" w:rsidRPr="00A668ED" w14:paraId="6B3D9884" w14:textId="77777777" w:rsidTr="00476347">
        <w:trPr>
          <w:jc w:val="center"/>
        </w:trPr>
        <w:tc>
          <w:tcPr>
            <w:tcW w:w="994" w:type="dxa"/>
            <w:vAlign w:val="center"/>
          </w:tcPr>
          <w:p w14:paraId="7EE9BA7E" w14:textId="6773139E" w:rsidR="0013335D" w:rsidRPr="00A668ED" w:rsidRDefault="0013335D" w:rsidP="00476347">
            <w:pPr>
              <w:jc w:val="center"/>
              <w:rPr>
                <w:sz w:val="44"/>
                <w:szCs w:val="44"/>
              </w:rPr>
            </w:pPr>
          </w:p>
        </w:tc>
        <w:tc>
          <w:tcPr>
            <w:tcW w:w="1274" w:type="dxa"/>
            <w:vAlign w:val="center"/>
          </w:tcPr>
          <w:p w14:paraId="67A46D15" w14:textId="77777777" w:rsidR="0013335D" w:rsidRPr="00A668ED" w:rsidRDefault="0013335D" w:rsidP="00476347">
            <w:pPr>
              <w:jc w:val="center"/>
              <w:rPr>
                <w:sz w:val="44"/>
                <w:szCs w:val="44"/>
              </w:rPr>
            </w:pPr>
          </w:p>
        </w:tc>
        <w:tc>
          <w:tcPr>
            <w:tcW w:w="1276" w:type="dxa"/>
            <w:vAlign w:val="center"/>
          </w:tcPr>
          <w:p w14:paraId="29F9B265" w14:textId="77777777" w:rsidR="0013335D" w:rsidRPr="00A668ED" w:rsidRDefault="0013335D" w:rsidP="00476347">
            <w:pPr>
              <w:jc w:val="center"/>
              <w:rPr>
                <w:sz w:val="44"/>
                <w:szCs w:val="44"/>
              </w:rPr>
            </w:pPr>
          </w:p>
        </w:tc>
      </w:tr>
    </w:tbl>
    <w:p w14:paraId="7F1C6DF1" w14:textId="77777777" w:rsidR="0013335D" w:rsidRDefault="0013335D" w:rsidP="0013335D"/>
    <w:p w14:paraId="63F70D8F" w14:textId="4ABBDC08" w:rsidR="1839F3A9" w:rsidRDefault="1839F3A9" w:rsidP="1839F3A9"/>
    <w:p w14:paraId="1B79C13A" w14:textId="05C541CE" w:rsidR="1839F3A9" w:rsidRDefault="1839F3A9" w:rsidP="1839F3A9"/>
    <w:p w14:paraId="7925A342" w14:textId="3A4E409C" w:rsidR="1839F3A9" w:rsidRDefault="1839F3A9" w:rsidP="1839F3A9"/>
    <w:p w14:paraId="115B1C33" w14:textId="2C923B47" w:rsidR="1839F3A9" w:rsidRDefault="1839F3A9" w:rsidP="1839F3A9"/>
    <w:p w14:paraId="17A79BE7" w14:textId="1FCDCC44" w:rsidR="1839F3A9" w:rsidRDefault="1839F3A9" w:rsidP="1839F3A9"/>
    <w:p w14:paraId="576912BB" w14:textId="1A532CA6" w:rsidR="1839F3A9" w:rsidRDefault="1839F3A9" w:rsidP="1839F3A9"/>
    <w:p w14:paraId="3B753CB9" w14:textId="658C2B34" w:rsidR="1839F3A9" w:rsidRDefault="1839F3A9" w:rsidP="1839F3A9"/>
    <w:p w14:paraId="1CE63DE5" w14:textId="1796D14D" w:rsidR="00D41A1B" w:rsidRPr="00D44088" w:rsidRDefault="00D44088" w:rsidP="00D44088">
      <w:pPr>
        <w:pStyle w:val="ListParagraph"/>
        <w:numPr>
          <w:ilvl w:val="0"/>
          <w:numId w:val="4"/>
        </w:numPr>
      </w:pPr>
      <w:r>
        <w:t xml:space="preserve">Read the article titled: </w:t>
      </w:r>
      <w:r w:rsidR="00D41A1B" w:rsidRPr="00D44088">
        <w:rPr>
          <w:rFonts w:cstheme="minorHAnsi"/>
          <w:color w:val="7030A0"/>
        </w:rPr>
        <w:t>“Wizard of odds: wizard or muggle--could the chances of becoming one lie in a person's genes?”</w:t>
      </w:r>
      <w:r>
        <w:rPr>
          <w:rFonts w:cstheme="minorHAnsi"/>
          <w:color w:val="7030A0"/>
        </w:rPr>
        <w:t xml:space="preserve"> </w:t>
      </w:r>
      <w:r>
        <w:rPr>
          <w:rFonts w:cstheme="minorHAnsi"/>
          <w:color w:val="000000" w:themeColor="text1"/>
        </w:rPr>
        <w:t>from the “Reference Materials”.</w:t>
      </w:r>
    </w:p>
    <w:p w14:paraId="5C51C5AD" w14:textId="77777777" w:rsidR="00D44088" w:rsidRDefault="00D44088" w:rsidP="00D44088">
      <w:pPr>
        <w:pStyle w:val="Heading1"/>
        <w:ind w:firstLine="614"/>
        <w:rPr>
          <w:rFonts w:asciiTheme="minorHAnsi" w:hAnsiTheme="minorHAnsi" w:cstheme="minorHAnsi"/>
          <w:sz w:val="24"/>
          <w:szCs w:val="24"/>
        </w:rPr>
      </w:pPr>
    </w:p>
    <w:p w14:paraId="4DF54176" w14:textId="3085FAA5" w:rsidR="00D44088" w:rsidRDefault="00D41A1B" w:rsidP="00D44088">
      <w:pPr>
        <w:pStyle w:val="Heading1"/>
        <w:ind w:left="720"/>
        <w:rPr>
          <w:rFonts w:asciiTheme="minorHAnsi" w:hAnsiTheme="minorHAnsi" w:cstheme="minorHAnsi"/>
          <w:sz w:val="24"/>
          <w:szCs w:val="24"/>
        </w:rPr>
      </w:pPr>
      <w:r>
        <w:rPr>
          <w:rFonts w:asciiTheme="minorHAnsi" w:hAnsiTheme="minorHAnsi" w:cstheme="minorHAnsi"/>
          <w:sz w:val="24"/>
          <w:szCs w:val="24"/>
        </w:rPr>
        <w:t xml:space="preserve">After </w:t>
      </w:r>
      <w:r w:rsidR="00D44088">
        <w:rPr>
          <w:rFonts w:asciiTheme="minorHAnsi" w:hAnsiTheme="minorHAnsi" w:cstheme="minorHAnsi"/>
          <w:sz w:val="24"/>
          <w:szCs w:val="24"/>
        </w:rPr>
        <w:t xml:space="preserve">reading </w:t>
      </w:r>
      <w:r>
        <w:rPr>
          <w:rFonts w:asciiTheme="minorHAnsi" w:hAnsiTheme="minorHAnsi" w:cstheme="minorHAnsi"/>
          <w:sz w:val="24"/>
          <w:szCs w:val="24"/>
        </w:rPr>
        <w:t>the article, complete the following questions</w:t>
      </w:r>
      <w:r w:rsidR="00D44088">
        <w:rPr>
          <w:rFonts w:asciiTheme="minorHAnsi" w:hAnsiTheme="minorHAnsi" w:cstheme="minorHAnsi"/>
          <w:sz w:val="24"/>
          <w:szCs w:val="24"/>
        </w:rPr>
        <w:t xml:space="preserve"> by selecting the correct multiple choice answer and writing its letter on the line provided</w:t>
      </w:r>
      <w:r w:rsidR="0011424F">
        <w:rPr>
          <w:rFonts w:asciiTheme="minorHAnsi" w:hAnsiTheme="minorHAnsi" w:cstheme="minorHAnsi"/>
          <w:sz w:val="24"/>
          <w:szCs w:val="24"/>
        </w:rPr>
        <w:t xml:space="preserve"> or completing the question asked</w:t>
      </w:r>
      <w:r>
        <w:rPr>
          <w:rFonts w:asciiTheme="minorHAnsi" w:hAnsiTheme="minorHAnsi" w:cstheme="minorHAnsi"/>
          <w:sz w:val="24"/>
          <w:szCs w:val="24"/>
        </w:rPr>
        <w:t>:</w:t>
      </w:r>
    </w:p>
    <w:p w14:paraId="72B0D6BE" w14:textId="77777777" w:rsidR="00D44088" w:rsidRDefault="00D44088" w:rsidP="00D44088">
      <w:pPr>
        <w:pStyle w:val="Heading1"/>
        <w:ind w:left="720"/>
        <w:rPr>
          <w:rFonts w:asciiTheme="minorHAnsi" w:hAnsiTheme="minorHAnsi" w:cstheme="minorHAnsi"/>
          <w:sz w:val="24"/>
          <w:szCs w:val="24"/>
        </w:rPr>
      </w:pPr>
    </w:p>
    <w:p w14:paraId="5D6F4248" w14:textId="5B4AAFAB" w:rsidR="00D41A1B" w:rsidRPr="00D44088" w:rsidRDefault="00D41A1B" w:rsidP="2F15B674">
      <w:pPr>
        <w:pStyle w:val="Heading1"/>
        <w:numPr>
          <w:ilvl w:val="1"/>
          <w:numId w:val="4"/>
        </w:numPr>
        <w:rPr>
          <w:rFonts w:asciiTheme="minorHAnsi" w:hAnsiTheme="minorHAnsi" w:cstheme="minorBidi"/>
          <w:sz w:val="24"/>
          <w:szCs w:val="24"/>
        </w:rPr>
      </w:pPr>
      <w:r w:rsidRPr="2F15B674">
        <w:rPr>
          <w:rFonts w:asciiTheme="minorHAnsi" w:eastAsia="Times New Roman" w:hAnsiTheme="minorHAnsi" w:cstheme="minorBidi"/>
          <w:sz w:val="24"/>
          <w:szCs w:val="24"/>
        </w:rPr>
        <w:t>Genes are segments of (A) RNA. (B) DNA. (C) NBA.</w:t>
      </w:r>
      <w:r w:rsidR="00D44088" w:rsidRPr="2F15B674">
        <w:rPr>
          <w:rFonts w:asciiTheme="minorHAnsi" w:eastAsia="Times New Roman" w:hAnsiTheme="minorHAnsi" w:cstheme="minorBidi"/>
          <w:sz w:val="24"/>
          <w:szCs w:val="24"/>
        </w:rPr>
        <w:t xml:space="preserve"> </w:t>
      </w:r>
      <w:r w:rsidR="54466C71" w:rsidRPr="2F15B674">
        <w:rPr>
          <w:rFonts w:asciiTheme="minorHAnsi" w:eastAsia="Times New Roman" w:hAnsiTheme="minorHAnsi" w:cstheme="minorBidi"/>
          <w:sz w:val="24"/>
          <w:szCs w:val="24"/>
          <w:u w:val="single"/>
        </w:rPr>
        <w:t xml:space="preserve">                  </w:t>
      </w:r>
      <w:r w:rsidR="00D44088">
        <w:rPr>
          <w:rFonts w:asciiTheme="minorHAnsi" w:eastAsia="Times New Roman" w:hAnsiTheme="minorHAnsi" w:cstheme="minorHAnsi"/>
          <w:sz w:val="24"/>
          <w:szCs w:val="24"/>
          <w:u w:val="single"/>
        </w:rPr>
        <w:tab/>
      </w:r>
      <w:r w:rsidR="00D44088">
        <w:rPr>
          <w:rFonts w:asciiTheme="minorHAnsi" w:eastAsia="Times New Roman" w:hAnsiTheme="minorHAnsi" w:cstheme="minorHAnsi"/>
          <w:sz w:val="24"/>
          <w:szCs w:val="24"/>
          <w:u w:val="single"/>
        </w:rPr>
        <w:tab/>
      </w:r>
      <w:r w:rsidR="00D44088">
        <w:rPr>
          <w:rFonts w:asciiTheme="minorHAnsi" w:eastAsia="Times New Roman" w:hAnsiTheme="minorHAnsi" w:cstheme="minorHAnsi"/>
          <w:sz w:val="24"/>
          <w:szCs w:val="24"/>
          <w:u w:val="single"/>
        </w:rPr>
        <w:tab/>
      </w:r>
    </w:p>
    <w:p w14:paraId="32C2F7C5" w14:textId="77777777" w:rsidR="00D44088" w:rsidRPr="00D41A1B" w:rsidRDefault="00D44088" w:rsidP="00D44088">
      <w:pPr>
        <w:pStyle w:val="Heading1"/>
        <w:ind w:left="1440"/>
        <w:rPr>
          <w:rFonts w:asciiTheme="minorHAnsi" w:hAnsiTheme="minorHAnsi" w:cstheme="minorHAnsi"/>
          <w:sz w:val="24"/>
          <w:szCs w:val="24"/>
        </w:rPr>
      </w:pPr>
    </w:p>
    <w:p w14:paraId="445B8BAA" w14:textId="6839316D" w:rsidR="00D41A1B" w:rsidRPr="00D44088" w:rsidRDefault="00D41A1B" w:rsidP="2F15B674">
      <w:pPr>
        <w:pStyle w:val="Heading1"/>
        <w:numPr>
          <w:ilvl w:val="1"/>
          <w:numId w:val="4"/>
        </w:numPr>
        <w:rPr>
          <w:rFonts w:asciiTheme="minorHAnsi" w:eastAsiaTheme="minorEastAsia" w:hAnsiTheme="minorHAnsi" w:cstheme="minorBidi"/>
          <w:sz w:val="24"/>
          <w:szCs w:val="24"/>
        </w:rPr>
      </w:pPr>
      <w:r w:rsidRPr="2F15B674">
        <w:rPr>
          <w:rFonts w:asciiTheme="minorHAnsi" w:eastAsia="Times New Roman" w:hAnsiTheme="minorHAnsi" w:cstheme="minorBidi"/>
          <w:sz w:val="24"/>
          <w:szCs w:val="24"/>
        </w:rPr>
        <w:t>Different versions of a gene are called (A) pedigrees. (B) alleles. (C) carriers.</w:t>
      </w:r>
      <w:r w:rsidR="76D7260E" w:rsidRPr="2F15B674">
        <w:rPr>
          <w:rFonts w:asciiTheme="minorHAnsi" w:eastAsia="Times New Roman" w:hAnsiTheme="minorHAnsi" w:cstheme="minorBidi"/>
          <w:sz w:val="24"/>
          <w:szCs w:val="24"/>
          <w:u w:val="single"/>
        </w:rPr>
        <w:t xml:space="preserve">         </w:t>
      </w:r>
      <w:r w:rsidR="00D44088">
        <w:rPr>
          <w:rFonts w:asciiTheme="minorHAnsi" w:eastAsia="Times New Roman" w:hAnsiTheme="minorHAnsi" w:cstheme="minorHAnsi"/>
          <w:sz w:val="24"/>
          <w:szCs w:val="24"/>
          <w:u w:val="single"/>
        </w:rPr>
        <w:tab/>
      </w:r>
    </w:p>
    <w:p w14:paraId="3F0F6F73" w14:textId="77777777" w:rsidR="00D44088" w:rsidRPr="00D41A1B" w:rsidRDefault="00D44088" w:rsidP="00D44088">
      <w:pPr>
        <w:pStyle w:val="Heading1"/>
        <w:ind w:left="0"/>
        <w:rPr>
          <w:rFonts w:asciiTheme="minorHAnsi" w:hAnsiTheme="minorHAnsi" w:cstheme="minorHAnsi"/>
          <w:sz w:val="24"/>
          <w:szCs w:val="24"/>
        </w:rPr>
      </w:pPr>
    </w:p>
    <w:p w14:paraId="39938B6C" w14:textId="03226EFC" w:rsidR="00D41A1B" w:rsidRPr="0011424F" w:rsidRDefault="00D41A1B" w:rsidP="2F15B674">
      <w:pPr>
        <w:pStyle w:val="Heading1"/>
        <w:numPr>
          <w:ilvl w:val="1"/>
          <w:numId w:val="4"/>
        </w:numPr>
        <w:rPr>
          <w:rFonts w:asciiTheme="minorHAnsi" w:eastAsiaTheme="minorEastAsia" w:hAnsiTheme="minorHAnsi" w:cstheme="minorBidi"/>
          <w:sz w:val="24"/>
          <w:szCs w:val="24"/>
        </w:rPr>
      </w:pPr>
      <w:r w:rsidRPr="2F15B674">
        <w:rPr>
          <w:rFonts w:asciiTheme="minorHAnsi" w:eastAsia="Times New Roman" w:hAnsiTheme="minorHAnsi" w:cstheme="minorBidi"/>
          <w:sz w:val="24"/>
          <w:szCs w:val="24"/>
        </w:rPr>
        <w:t xml:space="preserve">The characteristics people inherit from their parents are called (A) genes. (B) traits. (C) ancestral lines. </w:t>
      </w:r>
      <w:r w:rsidR="547DDD37" w:rsidRPr="2F15B674">
        <w:rPr>
          <w:rFonts w:asciiTheme="minorHAnsi" w:eastAsia="Times New Roman" w:hAnsiTheme="minorHAnsi" w:cstheme="minorBidi"/>
          <w:sz w:val="24"/>
          <w:szCs w:val="24"/>
          <w:u w:val="single"/>
        </w:rPr>
        <w:t xml:space="preserve">                  </w:t>
      </w:r>
      <w:r w:rsidR="00D44088">
        <w:rPr>
          <w:rFonts w:asciiTheme="minorHAnsi" w:eastAsia="Times New Roman" w:hAnsiTheme="minorHAnsi" w:cstheme="minorHAnsi"/>
          <w:sz w:val="24"/>
          <w:szCs w:val="24"/>
          <w:u w:val="single"/>
        </w:rPr>
        <w:tab/>
      </w:r>
      <w:r w:rsidR="00D44088">
        <w:rPr>
          <w:rFonts w:asciiTheme="minorHAnsi" w:eastAsia="Times New Roman" w:hAnsiTheme="minorHAnsi" w:cstheme="minorHAnsi"/>
          <w:sz w:val="24"/>
          <w:szCs w:val="24"/>
          <w:u w:val="single"/>
        </w:rPr>
        <w:tab/>
      </w:r>
    </w:p>
    <w:p w14:paraId="4BFA6BDB" w14:textId="77777777" w:rsidR="0011424F" w:rsidRDefault="0011424F" w:rsidP="0011424F">
      <w:pPr>
        <w:pStyle w:val="ListParagraph"/>
        <w:rPr>
          <w:rFonts w:cstheme="minorHAnsi"/>
        </w:rPr>
      </w:pPr>
    </w:p>
    <w:p w14:paraId="6108897F" w14:textId="5E5AB300" w:rsidR="0011424F" w:rsidRDefault="0011424F" w:rsidP="2F15B674">
      <w:pPr>
        <w:pStyle w:val="Heading1"/>
        <w:numPr>
          <w:ilvl w:val="1"/>
          <w:numId w:val="4"/>
        </w:numPr>
        <w:rPr>
          <w:rFonts w:asciiTheme="minorHAnsi" w:eastAsiaTheme="minorEastAsia" w:hAnsiTheme="minorHAnsi" w:cstheme="minorBidi"/>
          <w:sz w:val="24"/>
          <w:szCs w:val="24"/>
        </w:rPr>
      </w:pPr>
      <w:r w:rsidRPr="2F15B674">
        <w:rPr>
          <w:rFonts w:asciiTheme="minorHAnsi" w:hAnsiTheme="minorHAnsi" w:cstheme="minorBidi"/>
          <w:sz w:val="24"/>
          <w:szCs w:val="24"/>
        </w:rPr>
        <w:t>Cystic fibrosis develops when a child inherits A) two recessive alleles. B) one dominant allele and one recessive allele. C) two dominant alleles.</w:t>
      </w:r>
      <w:r w:rsidR="6D387E0D" w:rsidRPr="2F15B674">
        <w:rPr>
          <w:rFonts w:asciiTheme="minorHAnsi" w:eastAsia="Times New Roman" w:hAnsiTheme="minorHAnsi" w:cstheme="minorBidi"/>
          <w:sz w:val="24"/>
          <w:szCs w:val="24"/>
          <w:u w:val="single"/>
        </w:rPr>
        <w:t xml:space="preserve">                  </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p w14:paraId="19F5DD29" w14:textId="77777777" w:rsidR="0011424F" w:rsidRDefault="0011424F" w:rsidP="0011424F">
      <w:pPr>
        <w:pStyle w:val="Heading1"/>
        <w:ind w:left="0"/>
        <w:rPr>
          <w:rFonts w:asciiTheme="minorHAnsi" w:hAnsiTheme="minorHAnsi" w:cstheme="minorHAnsi"/>
          <w:sz w:val="24"/>
          <w:szCs w:val="24"/>
        </w:rPr>
      </w:pPr>
    </w:p>
    <w:p w14:paraId="5ED27C61" w14:textId="6DB36978" w:rsidR="0011424F" w:rsidRPr="00D44088" w:rsidRDefault="0011424F" w:rsidP="2F15B674">
      <w:pPr>
        <w:pStyle w:val="Heading1"/>
        <w:numPr>
          <w:ilvl w:val="1"/>
          <w:numId w:val="4"/>
        </w:numPr>
        <w:rPr>
          <w:rFonts w:asciiTheme="minorHAnsi" w:eastAsiaTheme="minorEastAsia" w:hAnsiTheme="minorHAnsi" w:cstheme="minorBidi"/>
          <w:sz w:val="24"/>
          <w:szCs w:val="24"/>
        </w:rPr>
      </w:pPr>
      <w:r w:rsidRPr="2F15B674">
        <w:rPr>
          <w:rFonts w:asciiTheme="minorHAnsi" w:hAnsiTheme="minorHAnsi" w:cstheme="minorBidi"/>
          <w:sz w:val="24"/>
          <w:szCs w:val="24"/>
        </w:rPr>
        <w:t>About how many genes does a human have A) 2500, B)25000, C) 250000</w:t>
      </w:r>
      <w:r w:rsidR="0D1BDB44" w:rsidRPr="2F15B674">
        <w:rPr>
          <w:rFonts w:asciiTheme="minorHAnsi" w:eastAsia="Times New Roman" w:hAnsiTheme="minorHAnsi" w:cstheme="minorBidi"/>
          <w:sz w:val="24"/>
          <w:szCs w:val="24"/>
          <w:u w:val="single"/>
        </w:rPr>
        <w:t xml:space="preserve">              </w:t>
      </w:r>
      <w:r>
        <w:rPr>
          <w:rFonts w:asciiTheme="minorHAnsi" w:hAnsiTheme="minorHAnsi" w:cstheme="minorHAnsi"/>
          <w:sz w:val="24"/>
          <w:szCs w:val="24"/>
          <w:u w:val="single"/>
        </w:rPr>
        <w:tab/>
      </w:r>
      <w:r>
        <w:rPr>
          <w:rFonts w:asciiTheme="minorHAnsi" w:hAnsiTheme="minorHAnsi" w:cstheme="minorHAnsi"/>
          <w:sz w:val="24"/>
          <w:szCs w:val="24"/>
          <w:u w:val="single"/>
        </w:rPr>
        <w:tab/>
      </w:r>
    </w:p>
    <w:p w14:paraId="58EA0F5D" w14:textId="77777777" w:rsidR="00D44088" w:rsidRPr="00D41A1B" w:rsidRDefault="00D44088" w:rsidP="00D44088">
      <w:pPr>
        <w:pStyle w:val="Heading1"/>
        <w:ind w:left="1440"/>
        <w:rPr>
          <w:rFonts w:asciiTheme="minorHAnsi" w:hAnsiTheme="minorHAnsi" w:cstheme="minorHAnsi"/>
          <w:sz w:val="24"/>
          <w:szCs w:val="24"/>
        </w:rPr>
      </w:pPr>
    </w:p>
    <w:p w14:paraId="48DCBFD1" w14:textId="5E8275F3" w:rsidR="00D41A1B" w:rsidRDefault="00D41A1B" w:rsidP="2F15B674">
      <w:pPr>
        <w:pStyle w:val="Heading1"/>
        <w:numPr>
          <w:ilvl w:val="1"/>
          <w:numId w:val="4"/>
        </w:numPr>
        <w:rPr>
          <w:rFonts w:asciiTheme="minorHAnsi" w:hAnsiTheme="minorHAnsi" w:cstheme="minorBidi"/>
          <w:sz w:val="24"/>
          <w:szCs w:val="24"/>
        </w:rPr>
      </w:pPr>
      <w:r w:rsidRPr="2F15B674">
        <w:rPr>
          <w:rFonts w:asciiTheme="minorHAnsi" w:hAnsiTheme="minorHAnsi" w:cstheme="minorBidi"/>
          <w:sz w:val="24"/>
          <w:szCs w:val="24"/>
          <w:u w:val="single"/>
        </w:rPr>
        <w:t>Complete</w:t>
      </w:r>
      <w:r w:rsidRPr="2F15B674">
        <w:rPr>
          <w:rFonts w:asciiTheme="minorHAnsi" w:hAnsiTheme="minorHAnsi" w:cstheme="minorBidi"/>
          <w:sz w:val="24"/>
          <w:szCs w:val="24"/>
        </w:rPr>
        <w:t xml:space="preserve"> the Punnett square below with the following information and answer the question: If one human parent is a wizard (</w:t>
      </w:r>
      <w:proofErr w:type="spellStart"/>
      <w:r w:rsidRPr="2F15B674">
        <w:rPr>
          <w:rFonts w:asciiTheme="minorHAnsi" w:hAnsiTheme="minorHAnsi" w:cstheme="minorBidi"/>
          <w:sz w:val="24"/>
          <w:szCs w:val="24"/>
        </w:rPr>
        <w:t>ww</w:t>
      </w:r>
      <w:proofErr w:type="spellEnd"/>
      <w:r w:rsidRPr="2F15B674">
        <w:rPr>
          <w:rFonts w:asciiTheme="minorHAnsi" w:hAnsiTheme="minorHAnsi" w:cstheme="minorBidi"/>
          <w:sz w:val="24"/>
          <w:szCs w:val="24"/>
        </w:rPr>
        <w:t>) and one is a muggle (MM), what are the odds their kids will be a wizard?</w:t>
      </w:r>
    </w:p>
    <w:p w14:paraId="4DF3DA05" w14:textId="1EFFDD7E" w:rsidR="00D41A1B" w:rsidRDefault="00D41A1B" w:rsidP="00D41A1B">
      <w:pPr>
        <w:pStyle w:val="Heading1"/>
        <w:rPr>
          <w:rFonts w:asciiTheme="minorHAnsi" w:hAnsiTheme="minorHAnsi" w:cstheme="minorHAnsi"/>
          <w:sz w:val="24"/>
          <w:szCs w:val="24"/>
        </w:rPr>
      </w:pPr>
    </w:p>
    <w:tbl>
      <w:tblPr>
        <w:tblStyle w:val="TableGrid"/>
        <w:tblW w:w="0" w:type="auto"/>
        <w:jc w:val="center"/>
        <w:tblLook w:val="04A0" w:firstRow="1" w:lastRow="0" w:firstColumn="1" w:lastColumn="0" w:noHBand="0" w:noVBand="1"/>
      </w:tblPr>
      <w:tblGrid>
        <w:gridCol w:w="994"/>
        <w:gridCol w:w="1274"/>
        <w:gridCol w:w="1276"/>
      </w:tblGrid>
      <w:tr w:rsidR="00D41A1B" w:rsidRPr="00A668ED" w14:paraId="12DB7DE5" w14:textId="77777777" w:rsidTr="00476347">
        <w:trPr>
          <w:jc w:val="center"/>
        </w:trPr>
        <w:tc>
          <w:tcPr>
            <w:tcW w:w="994" w:type="dxa"/>
            <w:tcBorders>
              <w:top w:val="nil"/>
              <w:left w:val="nil"/>
            </w:tcBorders>
            <w:vAlign w:val="center"/>
          </w:tcPr>
          <w:p w14:paraId="2476DACA" w14:textId="77777777" w:rsidR="00D41A1B" w:rsidRPr="00A668ED" w:rsidRDefault="00D41A1B" w:rsidP="00476347">
            <w:pPr>
              <w:jc w:val="center"/>
              <w:rPr>
                <w:sz w:val="44"/>
                <w:szCs w:val="44"/>
              </w:rPr>
            </w:pPr>
          </w:p>
        </w:tc>
        <w:tc>
          <w:tcPr>
            <w:tcW w:w="1274" w:type="dxa"/>
            <w:vAlign w:val="center"/>
          </w:tcPr>
          <w:p w14:paraId="7EB4386B" w14:textId="77777777" w:rsidR="00D41A1B" w:rsidRPr="00A668ED" w:rsidRDefault="00D41A1B" w:rsidP="00476347">
            <w:pPr>
              <w:jc w:val="center"/>
              <w:rPr>
                <w:sz w:val="44"/>
                <w:szCs w:val="44"/>
              </w:rPr>
            </w:pPr>
          </w:p>
        </w:tc>
        <w:tc>
          <w:tcPr>
            <w:tcW w:w="1276" w:type="dxa"/>
            <w:vAlign w:val="center"/>
          </w:tcPr>
          <w:p w14:paraId="62E5542F" w14:textId="77777777" w:rsidR="00D41A1B" w:rsidRPr="00A668ED" w:rsidRDefault="00D41A1B" w:rsidP="00476347">
            <w:pPr>
              <w:jc w:val="center"/>
              <w:rPr>
                <w:sz w:val="44"/>
                <w:szCs w:val="44"/>
              </w:rPr>
            </w:pPr>
          </w:p>
        </w:tc>
      </w:tr>
      <w:tr w:rsidR="00D41A1B" w:rsidRPr="00A668ED" w14:paraId="0ED6AB0F" w14:textId="77777777" w:rsidTr="00476347">
        <w:trPr>
          <w:jc w:val="center"/>
        </w:trPr>
        <w:tc>
          <w:tcPr>
            <w:tcW w:w="994" w:type="dxa"/>
            <w:vAlign w:val="center"/>
          </w:tcPr>
          <w:p w14:paraId="09798679" w14:textId="77777777" w:rsidR="00D41A1B" w:rsidRPr="00A668ED" w:rsidRDefault="00D41A1B" w:rsidP="00476347">
            <w:pPr>
              <w:jc w:val="center"/>
              <w:rPr>
                <w:sz w:val="44"/>
                <w:szCs w:val="44"/>
              </w:rPr>
            </w:pPr>
          </w:p>
        </w:tc>
        <w:tc>
          <w:tcPr>
            <w:tcW w:w="1274" w:type="dxa"/>
            <w:vAlign w:val="center"/>
          </w:tcPr>
          <w:p w14:paraId="16287FFD" w14:textId="77777777" w:rsidR="00D41A1B" w:rsidRPr="00A668ED" w:rsidRDefault="00D41A1B" w:rsidP="00476347">
            <w:pPr>
              <w:jc w:val="center"/>
              <w:rPr>
                <w:sz w:val="44"/>
                <w:szCs w:val="44"/>
              </w:rPr>
            </w:pPr>
          </w:p>
        </w:tc>
        <w:tc>
          <w:tcPr>
            <w:tcW w:w="1276" w:type="dxa"/>
            <w:vAlign w:val="center"/>
          </w:tcPr>
          <w:p w14:paraId="2AC2D0F2" w14:textId="77777777" w:rsidR="00D41A1B" w:rsidRPr="00A668ED" w:rsidRDefault="00D41A1B" w:rsidP="00476347">
            <w:pPr>
              <w:jc w:val="center"/>
              <w:rPr>
                <w:sz w:val="44"/>
                <w:szCs w:val="44"/>
              </w:rPr>
            </w:pPr>
          </w:p>
        </w:tc>
      </w:tr>
      <w:tr w:rsidR="00D41A1B" w:rsidRPr="00A668ED" w14:paraId="5F8286FB" w14:textId="77777777" w:rsidTr="00476347">
        <w:trPr>
          <w:jc w:val="center"/>
        </w:trPr>
        <w:tc>
          <w:tcPr>
            <w:tcW w:w="994" w:type="dxa"/>
            <w:vAlign w:val="center"/>
          </w:tcPr>
          <w:p w14:paraId="5C6D1B70" w14:textId="77777777" w:rsidR="00D41A1B" w:rsidRPr="00A668ED" w:rsidRDefault="00D41A1B" w:rsidP="00476347">
            <w:pPr>
              <w:jc w:val="center"/>
              <w:rPr>
                <w:sz w:val="44"/>
                <w:szCs w:val="44"/>
              </w:rPr>
            </w:pPr>
          </w:p>
        </w:tc>
        <w:tc>
          <w:tcPr>
            <w:tcW w:w="1274" w:type="dxa"/>
            <w:vAlign w:val="center"/>
          </w:tcPr>
          <w:p w14:paraId="60C29258" w14:textId="77777777" w:rsidR="00D41A1B" w:rsidRPr="00A668ED" w:rsidRDefault="00D41A1B" w:rsidP="00476347">
            <w:pPr>
              <w:jc w:val="center"/>
              <w:rPr>
                <w:sz w:val="44"/>
                <w:szCs w:val="44"/>
              </w:rPr>
            </w:pPr>
          </w:p>
        </w:tc>
        <w:tc>
          <w:tcPr>
            <w:tcW w:w="1276" w:type="dxa"/>
            <w:vAlign w:val="center"/>
          </w:tcPr>
          <w:p w14:paraId="23752112" w14:textId="77777777" w:rsidR="00D41A1B" w:rsidRPr="00A668ED" w:rsidRDefault="00D41A1B" w:rsidP="00476347">
            <w:pPr>
              <w:jc w:val="center"/>
              <w:rPr>
                <w:sz w:val="44"/>
                <w:szCs w:val="44"/>
              </w:rPr>
            </w:pPr>
          </w:p>
        </w:tc>
      </w:tr>
    </w:tbl>
    <w:p w14:paraId="4657359B" w14:textId="4BDB0249" w:rsidR="00D41A1B" w:rsidRDefault="00D41A1B" w:rsidP="51F1E9D3">
      <w:pPr>
        <w:pStyle w:val="Heading1"/>
        <w:ind w:left="0"/>
        <w:rPr>
          <w:rFonts w:asciiTheme="minorHAnsi" w:hAnsiTheme="minorHAnsi" w:cstheme="minorBidi"/>
          <w:sz w:val="24"/>
          <w:szCs w:val="24"/>
        </w:rPr>
      </w:pPr>
    </w:p>
    <w:p w14:paraId="6B4F9A95" w14:textId="253EB263" w:rsidR="1839F3A9" w:rsidRDefault="1839F3A9" w:rsidP="1839F3A9"/>
    <w:p w14:paraId="54351E1F" w14:textId="046C281F" w:rsidR="00E863D7" w:rsidRDefault="00E863D7" w:rsidP="00E863D7">
      <w:pPr>
        <w:pStyle w:val="ListParagraph"/>
        <w:numPr>
          <w:ilvl w:val="0"/>
          <w:numId w:val="4"/>
        </w:numPr>
      </w:pPr>
      <w:r>
        <w:t xml:space="preserve">Using </w:t>
      </w:r>
      <w:r w:rsidRPr="51F1E9D3">
        <w:rPr>
          <w:color w:val="FF0000"/>
        </w:rPr>
        <w:t>p.220, section 6.2 of the textbook</w:t>
      </w:r>
      <w:r>
        <w:t>, complete the following chart reviewing the advantages and disadvantages of sexual reproduction.</w:t>
      </w:r>
    </w:p>
    <w:p w14:paraId="444BE801" w14:textId="77777777" w:rsidR="0011424F" w:rsidRDefault="0011424F" w:rsidP="0011424F">
      <w:pPr>
        <w:pStyle w:val="ListParagraph"/>
      </w:pPr>
    </w:p>
    <w:p w14:paraId="14D15BF6" w14:textId="5E97B388" w:rsidR="00E863D7" w:rsidRPr="00AA38AA" w:rsidRDefault="00E863D7" w:rsidP="0011424F">
      <w:pPr>
        <w:pStyle w:val="ListParagraph"/>
        <w:jc w:val="center"/>
        <w:rPr>
          <w:color w:val="00B050"/>
          <w:u w:val="single"/>
        </w:rPr>
      </w:pPr>
      <w:r w:rsidRPr="00AA38AA">
        <w:rPr>
          <w:color w:val="00B050"/>
          <w:u w:val="single"/>
        </w:rPr>
        <w:t xml:space="preserve">Advantages and Disadvantages of </w:t>
      </w:r>
      <w:r w:rsidRPr="00AA38AA">
        <w:rPr>
          <w:b/>
          <w:bCs/>
          <w:color w:val="00B050"/>
          <w:u w:val="single"/>
        </w:rPr>
        <w:t>Sexual</w:t>
      </w:r>
      <w:r w:rsidRPr="00AA38AA">
        <w:rPr>
          <w:color w:val="00B050"/>
          <w:u w:val="single"/>
        </w:rPr>
        <w:t xml:space="preserve"> Reproduction</w:t>
      </w:r>
    </w:p>
    <w:tbl>
      <w:tblPr>
        <w:tblStyle w:val="TableGrid"/>
        <w:tblW w:w="0" w:type="auto"/>
        <w:tblLook w:val="04A0" w:firstRow="1" w:lastRow="0" w:firstColumn="1" w:lastColumn="0" w:noHBand="0" w:noVBand="1"/>
      </w:tblPr>
      <w:tblGrid>
        <w:gridCol w:w="4675"/>
        <w:gridCol w:w="4675"/>
      </w:tblGrid>
      <w:tr w:rsidR="00E863D7" w14:paraId="4F504C5F" w14:textId="77777777" w:rsidTr="0011424F">
        <w:tc>
          <w:tcPr>
            <w:tcW w:w="4675" w:type="dxa"/>
            <w:shd w:val="clear" w:color="auto" w:fill="00B0F0"/>
          </w:tcPr>
          <w:p w14:paraId="3EC1B7E5" w14:textId="77777777" w:rsidR="00E863D7" w:rsidRDefault="00E863D7" w:rsidP="00476347">
            <w:pPr>
              <w:jc w:val="center"/>
            </w:pPr>
            <w:r>
              <w:t>Advantages</w:t>
            </w:r>
          </w:p>
        </w:tc>
        <w:tc>
          <w:tcPr>
            <w:tcW w:w="4675" w:type="dxa"/>
            <w:shd w:val="clear" w:color="auto" w:fill="00B0F0"/>
          </w:tcPr>
          <w:p w14:paraId="28B8A9A1" w14:textId="77777777" w:rsidR="00E863D7" w:rsidRDefault="00E863D7" w:rsidP="00476347">
            <w:pPr>
              <w:jc w:val="center"/>
            </w:pPr>
            <w:r>
              <w:t>Disadvantages</w:t>
            </w:r>
          </w:p>
        </w:tc>
      </w:tr>
      <w:tr w:rsidR="00E863D7" w14:paraId="6D0974F0" w14:textId="77777777" w:rsidTr="00476347">
        <w:tc>
          <w:tcPr>
            <w:tcW w:w="4675" w:type="dxa"/>
          </w:tcPr>
          <w:p w14:paraId="568EABE8" w14:textId="77777777" w:rsidR="00E863D7" w:rsidRDefault="00E863D7" w:rsidP="00476347">
            <w:r>
              <w:t xml:space="preserve">• </w:t>
            </w:r>
          </w:p>
        </w:tc>
        <w:tc>
          <w:tcPr>
            <w:tcW w:w="4675" w:type="dxa"/>
          </w:tcPr>
          <w:p w14:paraId="3A65C37D" w14:textId="77777777" w:rsidR="00E863D7" w:rsidRDefault="00E863D7" w:rsidP="00476347">
            <w:r>
              <w:t>•</w:t>
            </w:r>
          </w:p>
        </w:tc>
      </w:tr>
      <w:tr w:rsidR="00E863D7" w14:paraId="0B48701E" w14:textId="77777777" w:rsidTr="00476347">
        <w:tc>
          <w:tcPr>
            <w:tcW w:w="4675" w:type="dxa"/>
          </w:tcPr>
          <w:p w14:paraId="1ED815EC" w14:textId="77777777" w:rsidR="00E863D7" w:rsidRDefault="00E863D7" w:rsidP="00476347">
            <w:r>
              <w:t>•</w:t>
            </w:r>
          </w:p>
        </w:tc>
        <w:tc>
          <w:tcPr>
            <w:tcW w:w="4675" w:type="dxa"/>
          </w:tcPr>
          <w:p w14:paraId="62CDC697" w14:textId="77777777" w:rsidR="00E863D7" w:rsidRDefault="00E863D7" w:rsidP="00476347">
            <w:r>
              <w:t>•</w:t>
            </w:r>
          </w:p>
        </w:tc>
      </w:tr>
      <w:tr w:rsidR="00E863D7" w14:paraId="099B5B27" w14:textId="77777777" w:rsidTr="00476347">
        <w:tc>
          <w:tcPr>
            <w:tcW w:w="4675" w:type="dxa"/>
          </w:tcPr>
          <w:p w14:paraId="7501D988" w14:textId="77777777" w:rsidR="00E863D7" w:rsidRDefault="00E863D7" w:rsidP="00476347">
            <w:r>
              <w:t>•</w:t>
            </w:r>
          </w:p>
        </w:tc>
        <w:tc>
          <w:tcPr>
            <w:tcW w:w="4675" w:type="dxa"/>
          </w:tcPr>
          <w:p w14:paraId="63031DCE" w14:textId="77777777" w:rsidR="00E863D7" w:rsidRDefault="00E863D7" w:rsidP="00476347">
            <w:r>
              <w:t>•</w:t>
            </w:r>
          </w:p>
        </w:tc>
      </w:tr>
      <w:tr w:rsidR="00E863D7" w14:paraId="707630EB" w14:textId="77777777" w:rsidTr="00476347">
        <w:tc>
          <w:tcPr>
            <w:tcW w:w="4675" w:type="dxa"/>
          </w:tcPr>
          <w:p w14:paraId="2804AF8D" w14:textId="77777777" w:rsidR="00E863D7" w:rsidRDefault="00E863D7" w:rsidP="00476347">
            <w:r>
              <w:t>•</w:t>
            </w:r>
          </w:p>
        </w:tc>
        <w:tc>
          <w:tcPr>
            <w:tcW w:w="4675" w:type="dxa"/>
          </w:tcPr>
          <w:p w14:paraId="56CF7988" w14:textId="7CCF49A9" w:rsidR="00E863D7" w:rsidRDefault="00E863D7" w:rsidP="00476347">
            <w:r>
              <w:t>•</w:t>
            </w:r>
          </w:p>
        </w:tc>
      </w:tr>
    </w:tbl>
    <w:p w14:paraId="542A49EF" w14:textId="4421AF02" w:rsidR="00E863D7" w:rsidRDefault="00E863D7" w:rsidP="00E863D7">
      <w:pPr>
        <w:pStyle w:val="ListParagraph"/>
      </w:pPr>
    </w:p>
    <w:p w14:paraId="10E8A73C" w14:textId="486472C0" w:rsidR="00A12475" w:rsidRDefault="00A12475" w:rsidP="00A12475">
      <w:pPr>
        <w:pStyle w:val="ListParagraph"/>
      </w:pPr>
    </w:p>
    <w:p w14:paraId="260489E9" w14:textId="13B0C8E2" w:rsidR="00581BDB" w:rsidRDefault="00581BDB" w:rsidP="2F15B674">
      <w:pPr>
        <w:rPr>
          <w:b/>
          <w:bCs/>
          <w:color w:val="0070C0"/>
          <w:u w:val="single"/>
        </w:rPr>
      </w:pPr>
    </w:p>
    <w:p w14:paraId="798D5356" w14:textId="099C81AB" w:rsidR="1839F3A9" w:rsidRDefault="1839F3A9" w:rsidP="1839F3A9">
      <w:pPr>
        <w:rPr>
          <w:b/>
          <w:bCs/>
          <w:color w:val="0070C0"/>
          <w:u w:val="single"/>
        </w:rPr>
      </w:pPr>
    </w:p>
    <w:p w14:paraId="2BD58F42" w14:textId="7820C902" w:rsidR="00A12475" w:rsidRDefault="009D26F3" w:rsidP="009D26F3">
      <w:pPr>
        <w:rPr>
          <w:b/>
          <w:bCs/>
          <w:color w:val="0070C0"/>
          <w:u w:val="single"/>
        </w:rPr>
      </w:pPr>
      <w:r w:rsidRPr="1839F3A9">
        <w:rPr>
          <w:b/>
          <w:bCs/>
          <w:color w:val="0070C0"/>
          <w:u w:val="single"/>
        </w:rPr>
        <w:t>Part</w:t>
      </w:r>
      <w:r w:rsidR="0011424F" w:rsidRPr="1839F3A9">
        <w:rPr>
          <w:b/>
          <w:bCs/>
          <w:color w:val="0070C0"/>
          <w:u w:val="single"/>
        </w:rPr>
        <w:t xml:space="preserve"> </w:t>
      </w:r>
      <w:r w:rsidR="5D84413A" w:rsidRPr="1839F3A9">
        <w:rPr>
          <w:b/>
          <w:bCs/>
          <w:color w:val="0070C0"/>
          <w:u w:val="single"/>
        </w:rPr>
        <w:t>E</w:t>
      </w:r>
      <w:r w:rsidRPr="1839F3A9">
        <w:rPr>
          <w:b/>
          <w:bCs/>
          <w:color w:val="0070C0"/>
          <w:u w:val="single"/>
        </w:rPr>
        <w:t>: Asexual and Sexual Research Project</w:t>
      </w:r>
    </w:p>
    <w:p w14:paraId="4AEDAAF6" w14:textId="77777777" w:rsidR="0011424F" w:rsidRPr="0011424F" w:rsidRDefault="0011424F" w:rsidP="009D26F3">
      <w:pPr>
        <w:rPr>
          <w:b/>
          <w:bCs/>
          <w:u w:val="single"/>
        </w:rPr>
      </w:pPr>
    </w:p>
    <w:p w14:paraId="4DC88337" w14:textId="34491BE7" w:rsidR="009D26F3" w:rsidRDefault="009D26F3" w:rsidP="009D26F3">
      <w:r>
        <w:t>Now that you know about asexual and sexual reproduction, complete the following project.</w:t>
      </w:r>
    </w:p>
    <w:p w14:paraId="306D68E9" w14:textId="77777777" w:rsidR="00581BDB" w:rsidRDefault="00581BDB" w:rsidP="009D26F3">
      <w:pPr>
        <w:rPr>
          <w:rFonts w:cstheme="minorHAnsi"/>
        </w:rPr>
      </w:pPr>
    </w:p>
    <w:p w14:paraId="205EB7AA" w14:textId="73C03991" w:rsidR="009D26F3" w:rsidRPr="0011424F" w:rsidRDefault="009D26F3" w:rsidP="009D26F3">
      <w:pPr>
        <w:rPr>
          <w:rFonts w:cstheme="minorHAnsi"/>
        </w:rPr>
      </w:pPr>
      <w:r w:rsidRPr="0011424F">
        <w:rPr>
          <w:rFonts w:cstheme="minorHAnsi"/>
        </w:rPr>
        <w:t>Create a portfolio demonstrating evidence of living things around your home and neighbourhood that reproduce sexually and asexually.</w:t>
      </w:r>
    </w:p>
    <w:p w14:paraId="6CB8B0B3" w14:textId="77777777" w:rsidR="009D26F3" w:rsidRPr="0011424F" w:rsidRDefault="009D26F3" w:rsidP="009D26F3">
      <w:pPr>
        <w:rPr>
          <w:rFonts w:cstheme="minorHAnsi"/>
        </w:rPr>
      </w:pPr>
    </w:p>
    <w:p w14:paraId="045FA8DC" w14:textId="77777777" w:rsidR="009D26F3" w:rsidRPr="0011424F" w:rsidRDefault="009D26F3" w:rsidP="009D26F3">
      <w:pPr>
        <w:rPr>
          <w:rFonts w:cstheme="minorHAnsi"/>
          <w:b/>
        </w:rPr>
      </w:pPr>
      <w:r w:rsidRPr="0011424F">
        <w:rPr>
          <w:rFonts w:cstheme="minorHAnsi"/>
          <w:b/>
        </w:rPr>
        <w:t>Criteria:</w:t>
      </w:r>
    </w:p>
    <w:p w14:paraId="64DDADB3" w14:textId="09FBA963" w:rsidR="009D26F3" w:rsidRDefault="009D26F3" w:rsidP="009D26F3">
      <w:pPr>
        <w:pStyle w:val="ListParagraph"/>
        <w:numPr>
          <w:ilvl w:val="0"/>
          <w:numId w:val="9"/>
        </w:numPr>
        <w:rPr>
          <w:rFonts w:cstheme="minorHAnsi"/>
        </w:rPr>
      </w:pPr>
      <w:r w:rsidRPr="0011424F">
        <w:rPr>
          <w:rFonts w:cstheme="minorHAnsi"/>
        </w:rPr>
        <w:t xml:space="preserve">Must include </w:t>
      </w:r>
      <w:r w:rsidRPr="0011424F">
        <w:rPr>
          <w:rFonts w:cstheme="minorHAnsi"/>
          <w:color w:val="FF0000"/>
        </w:rPr>
        <w:t>four</w:t>
      </w:r>
      <w:r w:rsidRPr="0011424F">
        <w:rPr>
          <w:rFonts w:cstheme="minorHAnsi"/>
        </w:rPr>
        <w:t xml:space="preserve"> examples of living things from your home or neighbourhood that reproduce </w:t>
      </w:r>
      <w:r w:rsidRPr="0011424F">
        <w:rPr>
          <w:rFonts w:cstheme="minorHAnsi"/>
          <w:b/>
        </w:rPr>
        <w:t>asexually</w:t>
      </w:r>
      <w:r w:rsidRPr="0011424F">
        <w:rPr>
          <w:rFonts w:cstheme="minorHAnsi"/>
        </w:rPr>
        <w:t>.</w:t>
      </w:r>
    </w:p>
    <w:p w14:paraId="169DE347" w14:textId="77777777" w:rsidR="00581BDB" w:rsidRPr="0011424F" w:rsidRDefault="00581BDB" w:rsidP="00581BDB">
      <w:pPr>
        <w:pStyle w:val="ListParagraph"/>
        <w:rPr>
          <w:rFonts w:cstheme="minorHAnsi"/>
        </w:rPr>
      </w:pPr>
    </w:p>
    <w:p w14:paraId="275DAB8F" w14:textId="4224E9FE" w:rsidR="009D26F3" w:rsidRDefault="009D26F3" w:rsidP="009D26F3">
      <w:pPr>
        <w:pStyle w:val="ListParagraph"/>
        <w:numPr>
          <w:ilvl w:val="0"/>
          <w:numId w:val="9"/>
        </w:numPr>
        <w:rPr>
          <w:rFonts w:cstheme="minorHAnsi"/>
        </w:rPr>
      </w:pPr>
      <w:r w:rsidRPr="0011424F">
        <w:rPr>
          <w:rFonts w:cstheme="minorHAnsi"/>
        </w:rPr>
        <w:t xml:space="preserve">Must include </w:t>
      </w:r>
      <w:r w:rsidRPr="0011424F">
        <w:rPr>
          <w:rFonts w:cstheme="minorHAnsi"/>
          <w:color w:val="FF0000"/>
        </w:rPr>
        <w:t>four</w:t>
      </w:r>
      <w:r w:rsidRPr="0011424F">
        <w:rPr>
          <w:rFonts w:cstheme="minorHAnsi"/>
        </w:rPr>
        <w:t xml:space="preserve"> examples of living things your home or neighbourhood that reproduce </w:t>
      </w:r>
      <w:r w:rsidRPr="0011424F">
        <w:rPr>
          <w:rFonts w:cstheme="minorHAnsi"/>
          <w:b/>
        </w:rPr>
        <w:t>sexually</w:t>
      </w:r>
      <w:r w:rsidRPr="0011424F">
        <w:rPr>
          <w:rFonts w:cstheme="minorHAnsi"/>
        </w:rPr>
        <w:t xml:space="preserve"> (</w:t>
      </w:r>
      <w:r w:rsidRPr="0011424F">
        <w:rPr>
          <w:rFonts w:cstheme="minorHAnsi"/>
          <w:color w:val="FF0000"/>
        </w:rPr>
        <w:t xml:space="preserve">only </w:t>
      </w:r>
      <w:r w:rsidRPr="0011424F">
        <w:rPr>
          <w:rFonts w:cstheme="minorHAnsi"/>
          <w:b/>
          <w:color w:val="FF0000"/>
        </w:rPr>
        <w:t>one mammal</w:t>
      </w:r>
      <w:r w:rsidRPr="0011424F">
        <w:rPr>
          <w:rFonts w:cstheme="minorHAnsi"/>
          <w:color w:val="FF0000"/>
        </w:rPr>
        <w:t xml:space="preserve"> may be included</w:t>
      </w:r>
      <w:r w:rsidRPr="0011424F">
        <w:rPr>
          <w:rFonts w:cstheme="minorHAnsi"/>
        </w:rPr>
        <w:t>)</w:t>
      </w:r>
    </w:p>
    <w:p w14:paraId="1D318EE4" w14:textId="77777777" w:rsidR="00581BDB" w:rsidRPr="00581BDB" w:rsidRDefault="00581BDB" w:rsidP="00581BDB">
      <w:pPr>
        <w:rPr>
          <w:rFonts w:cstheme="minorHAnsi"/>
        </w:rPr>
      </w:pPr>
    </w:p>
    <w:p w14:paraId="4F8B4645" w14:textId="313AB01F" w:rsidR="009D26F3" w:rsidRDefault="009D26F3" w:rsidP="009D26F3">
      <w:pPr>
        <w:pStyle w:val="ListParagraph"/>
        <w:numPr>
          <w:ilvl w:val="0"/>
          <w:numId w:val="9"/>
        </w:numPr>
        <w:rPr>
          <w:rFonts w:cstheme="minorHAnsi"/>
        </w:rPr>
      </w:pPr>
      <w:r w:rsidRPr="0011424F">
        <w:rPr>
          <w:rFonts w:cstheme="minorHAnsi"/>
        </w:rPr>
        <w:t xml:space="preserve">Write the name of the two sources you used to confirm the reproductive method of each of your organisms.  Use the following citation helper to help you properly credit the information you use: </w:t>
      </w:r>
      <w:hyperlink r:id="rId9" w:history="1">
        <w:r w:rsidR="00712A77" w:rsidRPr="0011424F">
          <w:rPr>
            <w:rStyle w:val="Hyperlink"/>
            <w:rFonts w:cstheme="minorHAnsi"/>
          </w:rPr>
          <w:t>http://www.citationmachine.net</w:t>
        </w:r>
      </w:hyperlink>
      <w:r w:rsidRPr="0011424F">
        <w:rPr>
          <w:rFonts w:cstheme="minorHAnsi"/>
        </w:rPr>
        <w:t xml:space="preserve">  (APA format)</w:t>
      </w:r>
    </w:p>
    <w:p w14:paraId="338362E3" w14:textId="77777777" w:rsidR="00581BDB" w:rsidRPr="00581BDB" w:rsidRDefault="00581BDB" w:rsidP="00581BDB">
      <w:pPr>
        <w:rPr>
          <w:rFonts w:cstheme="minorHAnsi"/>
        </w:rPr>
      </w:pPr>
    </w:p>
    <w:p w14:paraId="2D139D2F" w14:textId="52A4D087" w:rsidR="009D26F3" w:rsidRDefault="009D26F3" w:rsidP="009D26F3">
      <w:pPr>
        <w:pStyle w:val="ListParagraph"/>
        <w:numPr>
          <w:ilvl w:val="0"/>
          <w:numId w:val="9"/>
        </w:numPr>
        <w:rPr>
          <w:rFonts w:cstheme="minorHAnsi"/>
        </w:rPr>
      </w:pPr>
      <w:r w:rsidRPr="0011424F">
        <w:rPr>
          <w:rFonts w:cstheme="minorHAnsi"/>
        </w:rPr>
        <w:t xml:space="preserve">Presentation of evidence: photos </w:t>
      </w:r>
      <w:r w:rsidR="00581BDB">
        <w:rPr>
          <w:rFonts w:cstheme="minorHAnsi"/>
        </w:rPr>
        <w:t xml:space="preserve">(are easy to insert into the area provided) </w:t>
      </w:r>
      <w:r w:rsidRPr="0011424F">
        <w:rPr>
          <w:rFonts w:cstheme="minorHAnsi"/>
        </w:rPr>
        <w:t>or drawings</w:t>
      </w:r>
      <w:r w:rsidR="00581BDB">
        <w:rPr>
          <w:rFonts w:cstheme="minorHAnsi"/>
        </w:rPr>
        <w:t xml:space="preserve"> (take a picture of your drawing and upload it to your “My Work” section of the Teams Assignment)</w:t>
      </w:r>
      <w:r w:rsidRPr="0011424F">
        <w:rPr>
          <w:rFonts w:cstheme="minorHAnsi"/>
        </w:rPr>
        <w:t>.</w:t>
      </w:r>
    </w:p>
    <w:p w14:paraId="17E0A9FB" w14:textId="77777777" w:rsidR="00581BDB" w:rsidRPr="00581BDB" w:rsidRDefault="00581BDB" w:rsidP="00581BDB">
      <w:pPr>
        <w:rPr>
          <w:rFonts w:cstheme="minorHAnsi"/>
        </w:rPr>
      </w:pPr>
    </w:p>
    <w:p w14:paraId="6481DEED" w14:textId="4568C6FF" w:rsidR="009D26F3" w:rsidRDefault="009D26F3" w:rsidP="009D26F3">
      <w:pPr>
        <w:pStyle w:val="ListParagraph"/>
        <w:numPr>
          <w:ilvl w:val="0"/>
          <w:numId w:val="9"/>
        </w:numPr>
        <w:rPr>
          <w:rFonts w:cstheme="minorHAnsi"/>
        </w:rPr>
      </w:pPr>
      <w:r w:rsidRPr="0011424F">
        <w:rPr>
          <w:rFonts w:cstheme="minorHAnsi"/>
        </w:rPr>
        <w:t>Each living thing must include its name.</w:t>
      </w:r>
    </w:p>
    <w:p w14:paraId="5FA700DF" w14:textId="77777777" w:rsidR="00581BDB" w:rsidRPr="00581BDB" w:rsidRDefault="00581BDB" w:rsidP="00581BDB">
      <w:pPr>
        <w:rPr>
          <w:rFonts w:cstheme="minorHAnsi"/>
        </w:rPr>
      </w:pPr>
    </w:p>
    <w:p w14:paraId="6552158B" w14:textId="77777777" w:rsidR="009D26F3" w:rsidRPr="0011424F" w:rsidRDefault="009D26F3" w:rsidP="009D26F3">
      <w:pPr>
        <w:pStyle w:val="ListParagraph"/>
        <w:numPr>
          <w:ilvl w:val="0"/>
          <w:numId w:val="9"/>
        </w:numPr>
        <w:rPr>
          <w:rFonts w:cstheme="minorHAnsi"/>
        </w:rPr>
      </w:pPr>
      <w:r w:rsidRPr="0011424F">
        <w:rPr>
          <w:rFonts w:cstheme="minorHAnsi"/>
        </w:rPr>
        <w:t xml:space="preserve">At the end of the assignment, include the differences and similarities between </w:t>
      </w:r>
      <w:r w:rsidRPr="0011424F">
        <w:rPr>
          <w:rFonts w:cstheme="minorHAnsi"/>
          <w:b/>
        </w:rPr>
        <w:t>mitosis</w:t>
      </w:r>
      <w:r w:rsidRPr="0011424F">
        <w:rPr>
          <w:rFonts w:cstheme="minorHAnsi"/>
        </w:rPr>
        <w:t xml:space="preserve"> and </w:t>
      </w:r>
      <w:r w:rsidRPr="0011424F">
        <w:rPr>
          <w:rFonts w:cstheme="minorHAnsi"/>
          <w:b/>
        </w:rPr>
        <w:t>meiosis</w:t>
      </w:r>
      <w:r w:rsidRPr="0011424F">
        <w:rPr>
          <w:rFonts w:cstheme="minorHAnsi"/>
        </w:rPr>
        <w:t>.</w:t>
      </w:r>
    </w:p>
    <w:p w14:paraId="10C99810" w14:textId="27B488FD" w:rsidR="1839F3A9" w:rsidRDefault="1839F3A9" w:rsidP="1839F3A9">
      <w:pPr>
        <w:rPr>
          <w:b/>
          <w:bCs/>
          <w:color w:val="0070C0"/>
          <w:sz w:val="36"/>
          <w:szCs w:val="36"/>
        </w:rPr>
      </w:pPr>
    </w:p>
    <w:p w14:paraId="4A4366BB" w14:textId="7F124130" w:rsidR="1839F3A9" w:rsidRDefault="1839F3A9" w:rsidP="1839F3A9">
      <w:pPr>
        <w:rPr>
          <w:b/>
          <w:bCs/>
          <w:color w:val="0070C0"/>
          <w:sz w:val="36"/>
          <w:szCs w:val="36"/>
        </w:rPr>
      </w:pPr>
    </w:p>
    <w:p w14:paraId="5124DD48" w14:textId="4EC4B3D5" w:rsidR="1839F3A9" w:rsidRDefault="1839F3A9" w:rsidP="1839F3A9">
      <w:pPr>
        <w:rPr>
          <w:b/>
          <w:bCs/>
          <w:color w:val="0070C0"/>
          <w:sz w:val="36"/>
          <w:szCs w:val="36"/>
        </w:rPr>
      </w:pPr>
    </w:p>
    <w:p w14:paraId="670BC339" w14:textId="5F898B5B" w:rsidR="1839F3A9" w:rsidRDefault="1839F3A9" w:rsidP="1839F3A9">
      <w:pPr>
        <w:rPr>
          <w:b/>
          <w:bCs/>
          <w:color w:val="0070C0"/>
          <w:sz w:val="36"/>
          <w:szCs w:val="36"/>
        </w:rPr>
      </w:pPr>
    </w:p>
    <w:p w14:paraId="7F5F86A0" w14:textId="5B55CEA8" w:rsidR="1839F3A9" w:rsidRDefault="1839F3A9" w:rsidP="1839F3A9">
      <w:pPr>
        <w:rPr>
          <w:b/>
          <w:bCs/>
          <w:color w:val="0070C0"/>
          <w:sz w:val="36"/>
          <w:szCs w:val="36"/>
        </w:rPr>
      </w:pPr>
    </w:p>
    <w:p w14:paraId="5A63161E" w14:textId="111DDEF4" w:rsidR="1839F3A9" w:rsidRDefault="1839F3A9" w:rsidP="1839F3A9">
      <w:pPr>
        <w:rPr>
          <w:b/>
          <w:bCs/>
          <w:color w:val="0070C0"/>
          <w:sz w:val="36"/>
          <w:szCs w:val="36"/>
        </w:rPr>
      </w:pPr>
    </w:p>
    <w:p w14:paraId="31FDA7BD" w14:textId="1F708080" w:rsidR="1839F3A9" w:rsidRDefault="1839F3A9" w:rsidP="1839F3A9">
      <w:pPr>
        <w:rPr>
          <w:b/>
          <w:bCs/>
          <w:color w:val="0070C0"/>
          <w:sz w:val="36"/>
          <w:szCs w:val="36"/>
        </w:rPr>
      </w:pPr>
    </w:p>
    <w:p w14:paraId="47E05C3C" w14:textId="4237CA9B" w:rsidR="1839F3A9" w:rsidRDefault="1839F3A9" w:rsidP="1839F3A9">
      <w:pPr>
        <w:rPr>
          <w:b/>
          <w:bCs/>
          <w:color w:val="0070C0"/>
          <w:sz w:val="36"/>
          <w:szCs w:val="36"/>
        </w:rPr>
      </w:pPr>
    </w:p>
    <w:p w14:paraId="2021D4A8" w14:textId="08A52CA0" w:rsidR="1839F3A9" w:rsidRDefault="1839F3A9" w:rsidP="1839F3A9">
      <w:pPr>
        <w:rPr>
          <w:b/>
          <w:bCs/>
          <w:color w:val="0070C0"/>
          <w:sz w:val="36"/>
          <w:szCs w:val="36"/>
        </w:rPr>
      </w:pPr>
    </w:p>
    <w:p w14:paraId="43ADBCDB" w14:textId="77777777" w:rsidR="00F50D3A" w:rsidRDefault="00F50D3A" w:rsidP="1839F3A9">
      <w:pPr>
        <w:rPr>
          <w:b/>
          <w:bCs/>
          <w:color w:val="0070C0"/>
          <w:sz w:val="36"/>
          <w:szCs w:val="36"/>
        </w:rPr>
      </w:pPr>
    </w:p>
    <w:p w14:paraId="172B8777" w14:textId="3A4AE376" w:rsidR="00581BDB" w:rsidRPr="00581BDB" w:rsidRDefault="00581BDB" w:rsidP="00581BDB">
      <w:pPr>
        <w:jc w:val="center"/>
        <w:rPr>
          <w:b/>
          <w:color w:val="0070C0"/>
          <w:sz w:val="36"/>
          <w:szCs w:val="36"/>
        </w:rPr>
      </w:pPr>
      <w:r w:rsidRPr="00581BDB">
        <w:rPr>
          <w:b/>
          <w:color w:val="0070C0"/>
          <w:sz w:val="36"/>
          <w:szCs w:val="36"/>
        </w:rPr>
        <w:lastRenderedPageBreak/>
        <w:t>Sexual and Asexual Reproduction Assignment</w:t>
      </w:r>
    </w:p>
    <w:p w14:paraId="33DCF188" w14:textId="77777777" w:rsidR="009D26F3" w:rsidRPr="0011424F" w:rsidRDefault="009D26F3" w:rsidP="009D26F3">
      <w:pPr>
        <w:rPr>
          <w:rFonts w:cstheme="minorHAnsi"/>
        </w:rPr>
      </w:pPr>
    </w:p>
    <w:tbl>
      <w:tblPr>
        <w:tblStyle w:val="TableGrid"/>
        <w:tblW w:w="10763" w:type="dxa"/>
        <w:tblLook w:val="04A0" w:firstRow="1" w:lastRow="0" w:firstColumn="1" w:lastColumn="0" w:noHBand="0" w:noVBand="1"/>
      </w:tblPr>
      <w:tblGrid>
        <w:gridCol w:w="421"/>
        <w:gridCol w:w="5108"/>
        <w:gridCol w:w="282"/>
        <w:gridCol w:w="4952"/>
      </w:tblGrid>
      <w:tr w:rsidR="009D26F3" w:rsidRPr="0011424F" w14:paraId="4AB1DEF4" w14:textId="77777777" w:rsidTr="00F50D3A">
        <w:tc>
          <w:tcPr>
            <w:tcW w:w="421" w:type="dxa"/>
            <w:vMerge w:val="restart"/>
          </w:tcPr>
          <w:p w14:paraId="3E334DD0" w14:textId="7643C2FB" w:rsidR="009D26F3" w:rsidRPr="0011424F" w:rsidRDefault="009D26F3" w:rsidP="00F50D3A">
            <w:pPr>
              <w:jc w:val="center"/>
            </w:pPr>
            <w:r w:rsidRPr="3E976BA6">
              <w:t>A</w:t>
            </w:r>
          </w:p>
          <w:p w14:paraId="0EF1197E" w14:textId="1EDC7FAE" w:rsidR="009D26F3" w:rsidRPr="0011424F" w:rsidRDefault="009D26F3" w:rsidP="00F50D3A">
            <w:pPr>
              <w:jc w:val="center"/>
            </w:pPr>
            <w:r w:rsidRPr="3E976BA6">
              <w:t>S</w:t>
            </w:r>
          </w:p>
          <w:p w14:paraId="12BA6015" w14:textId="68575AE5" w:rsidR="009D26F3" w:rsidRPr="0011424F" w:rsidRDefault="009D26F3" w:rsidP="00F50D3A">
            <w:pPr>
              <w:jc w:val="center"/>
            </w:pPr>
            <w:r w:rsidRPr="3E976BA6">
              <w:t>E</w:t>
            </w:r>
          </w:p>
          <w:p w14:paraId="3B25EE60" w14:textId="591683ED" w:rsidR="009D26F3" w:rsidRPr="0011424F" w:rsidRDefault="009D26F3" w:rsidP="00F50D3A">
            <w:pPr>
              <w:jc w:val="center"/>
            </w:pPr>
            <w:r w:rsidRPr="3E976BA6">
              <w:t>X</w:t>
            </w:r>
          </w:p>
          <w:p w14:paraId="1D088E52" w14:textId="6307C510" w:rsidR="009D26F3" w:rsidRPr="0011424F" w:rsidRDefault="009D26F3" w:rsidP="00F50D3A">
            <w:pPr>
              <w:jc w:val="center"/>
            </w:pPr>
            <w:r w:rsidRPr="3E976BA6">
              <w:t>U</w:t>
            </w:r>
          </w:p>
          <w:p w14:paraId="77CAC444" w14:textId="63F39746" w:rsidR="009D26F3" w:rsidRPr="0011424F" w:rsidRDefault="009D26F3" w:rsidP="00F50D3A">
            <w:pPr>
              <w:jc w:val="center"/>
            </w:pPr>
            <w:r w:rsidRPr="3E976BA6">
              <w:t>A</w:t>
            </w:r>
          </w:p>
          <w:p w14:paraId="30BA66E6" w14:textId="591F8456" w:rsidR="009D26F3" w:rsidRPr="0011424F" w:rsidRDefault="009D26F3" w:rsidP="00F50D3A">
            <w:pPr>
              <w:jc w:val="center"/>
            </w:pPr>
            <w:r w:rsidRPr="3E976BA6">
              <w:t>L</w:t>
            </w:r>
          </w:p>
          <w:p w14:paraId="412E5DEE" w14:textId="65A00F9C" w:rsidR="009D26F3" w:rsidRPr="0011424F" w:rsidRDefault="009D26F3" w:rsidP="00F50D3A">
            <w:pPr>
              <w:jc w:val="center"/>
            </w:pPr>
            <w:r w:rsidRPr="3E976BA6">
              <w:t xml:space="preserve"> </w:t>
            </w:r>
          </w:p>
          <w:p w14:paraId="5919DC0C" w14:textId="6C78F6CF" w:rsidR="009D26F3" w:rsidRPr="0011424F" w:rsidRDefault="009D26F3" w:rsidP="00F50D3A">
            <w:pPr>
              <w:jc w:val="center"/>
            </w:pPr>
            <w:r w:rsidRPr="3E976BA6">
              <w:t>R</w:t>
            </w:r>
          </w:p>
          <w:p w14:paraId="1E24A335" w14:textId="16209F7C" w:rsidR="009D26F3" w:rsidRPr="0011424F" w:rsidRDefault="009D26F3" w:rsidP="00F50D3A">
            <w:pPr>
              <w:jc w:val="center"/>
            </w:pPr>
            <w:r w:rsidRPr="3E976BA6">
              <w:t>E</w:t>
            </w:r>
          </w:p>
          <w:p w14:paraId="424D3FA2" w14:textId="57B6445E" w:rsidR="009D26F3" w:rsidRPr="0011424F" w:rsidRDefault="009D26F3" w:rsidP="00F50D3A">
            <w:pPr>
              <w:jc w:val="center"/>
            </w:pPr>
            <w:r w:rsidRPr="3E976BA6">
              <w:t>P</w:t>
            </w:r>
          </w:p>
          <w:p w14:paraId="67780F56" w14:textId="66A3EB80" w:rsidR="009D26F3" w:rsidRPr="0011424F" w:rsidRDefault="009D26F3" w:rsidP="00F50D3A">
            <w:pPr>
              <w:jc w:val="center"/>
            </w:pPr>
            <w:r w:rsidRPr="3E976BA6">
              <w:t>R</w:t>
            </w:r>
          </w:p>
          <w:p w14:paraId="706FB0FC" w14:textId="42266CDA" w:rsidR="009D26F3" w:rsidRPr="0011424F" w:rsidRDefault="009D26F3" w:rsidP="00F50D3A">
            <w:pPr>
              <w:jc w:val="center"/>
            </w:pPr>
            <w:r w:rsidRPr="3E976BA6">
              <w:t>O</w:t>
            </w:r>
          </w:p>
          <w:p w14:paraId="1C63A506" w14:textId="08F7B88D" w:rsidR="009D26F3" w:rsidRPr="0011424F" w:rsidRDefault="009D26F3" w:rsidP="00F50D3A">
            <w:pPr>
              <w:jc w:val="center"/>
            </w:pPr>
            <w:r w:rsidRPr="3E976BA6">
              <w:t>D</w:t>
            </w:r>
          </w:p>
          <w:p w14:paraId="2FC599AB" w14:textId="52CED619" w:rsidR="009D26F3" w:rsidRPr="0011424F" w:rsidRDefault="009D26F3" w:rsidP="00F50D3A">
            <w:pPr>
              <w:jc w:val="center"/>
            </w:pPr>
            <w:r w:rsidRPr="3E976BA6">
              <w:t>U</w:t>
            </w:r>
          </w:p>
          <w:p w14:paraId="3AC97167" w14:textId="2BEB666E" w:rsidR="009D26F3" w:rsidRPr="0011424F" w:rsidRDefault="009D26F3" w:rsidP="00F50D3A">
            <w:pPr>
              <w:jc w:val="center"/>
            </w:pPr>
            <w:r w:rsidRPr="3E976BA6">
              <w:t>C</w:t>
            </w:r>
          </w:p>
          <w:p w14:paraId="2D960FF2" w14:textId="3438826A" w:rsidR="009D26F3" w:rsidRPr="0011424F" w:rsidRDefault="009D26F3" w:rsidP="00F50D3A">
            <w:pPr>
              <w:jc w:val="center"/>
            </w:pPr>
            <w:r w:rsidRPr="3E976BA6">
              <w:t>T</w:t>
            </w:r>
          </w:p>
          <w:p w14:paraId="02EAE319" w14:textId="2D8ABC33" w:rsidR="009D26F3" w:rsidRPr="0011424F" w:rsidRDefault="009D26F3" w:rsidP="00F50D3A">
            <w:pPr>
              <w:jc w:val="center"/>
            </w:pPr>
            <w:r w:rsidRPr="3E976BA6">
              <w:t>I</w:t>
            </w:r>
          </w:p>
          <w:p w14:paraId="34007659" w14:textId="05EA2183" w:rsidR="009D26F3" w:rsidRPr="0011424F" w:rsidRDefault="009D26F3" w:rsidP="00F50D3A">
            <w:pPr>
              <w:jc w:val="center"/>
            </w:pPr>
            <w:r w:rsidRPr="3E976BA6">
              <w:t>O</w:t>
            </w:r>
          </w:p>
          <w:p w14:paraId="3E2ACB9E" w14:textId="709DAECB" w:rsidR="009D26F3" w:rsidRPr="0011424F" w:rsidRDefault="009D26F3" w:rsidP="00F50D3A">
            <w:pPr>
              <w:jc w:val="center"/>
            </w:pPr>
            <w:r w:rsidRPr="3E976BA6">
              <w:t>N</w:t>
            </w:r>
          </w:p>
        </w:tc>
        <w:tc>
          <w:tcPr>
            <w:tcW w:w="5108" w:type="dxa"/>
          </w:tcPr>
          <w:p w14:paraId="0AD244BE" w14:textId="77777777" w:rsidR="009D26F3" w:rsidRPr="0011424F" w:rsidRDefault="009D26F3" w:rsidP="00476347">
            <w:pPr>
              <w:rPr>
                <w:rFonts w:cstheme="minorHAnsi"/>
              </w:rPr>
            </w:pPr>
          </w:p>
          <w:p w14:paraId="3FA3E66B" w14:textId="77777777" w:rsidR="009D26F3" w:rsidRPr="0011424F" w:rsidRDefault="009D26F3" w:rsidP="00476347">
            <w:pPr>
              <w:rPr>
                <w:rFonts w:cstheme="minorHAnsi"/>
              </w:rPr>
            </w:pPr>
          </w:p>
          <w:p w14:paraId="0DCB75F5" w14:textId="77777777" w:rsidR="009D26F3" w:rsidRPr="0011424F" w:rsidRDefault="009D26F3" w:rsidP="00476347">
            <w:pPr>
              <w:rPr>
                <w:rFonts w:cstheme="minorHAnsi"/>
              </w:rPr>
            </w:pPr>
          </w:p>
          <w:p w14:paraId="29D15E1F" w14:textId="5E0EBE48" w:rsidR="009D26F3" w:rsidRPr="0011424F" w:rsidRDefault="009D26F3" w:rsidP="3E976BA6"/>
          <w:p w14:paraId="19DE76C7" w14:textId="05C27B59" w:rsidR="3E976BA6" w:rsidRDefault="3E976BA6" w:rsidP="3E976BA6"/>
          <w:p w14:paraId="482E1B7C" w14:textId="726F7D81" w:rsidR="3E976BA6" w:rsidRDefault="3E976BA6" w:rsidP="3E976BA6"/>
          <w:p w14:paraId="60148D59" w14:textId="77777777" w:rsidR="009D26F3" w:rsidRPr="0011424F" w:rsidRDefault="009D26F3" w:rsidP="00476347">
            <w:pPr>
              <w:rPr>
                <w:rFonts w:cstheme="minorHAnsi"/>
              </w:rPr>
            </w:pPr>
          </w:p>
          <w:p w14:paraId="0F7F711E" w14:textId="77777777" w:rsidR="009D26F3" w:rsidRPr="0011424F" w:rsidRDefault="009D26F3" w:rsidP="00476347">
            <w:pPr>
              <w:rPr>
                <w:rFonts w:cstheme="minorHAnsi"/>
              </w:rPr>
            </w:pPr>
          </w:p>
        </w:tc>
        <w:tc>
          <w:tcPr>
            <w:tcW w:w="282" w:type="dxa"/>
          </w:tcPr>
          <w:p w14:paraId="272340F3" w14:textId="77777777" w:rsidR="009D26F3" w:rsidRPr="0011424F" w:rsidRDefault="009D26F3" w:rsidP="00476347">
            <w:pPr>
              <w:rPr>
                <w:rFonts w:cstheme="minorHAnsi"/>
              </w:rPr>
            </w:pPr>
          </w:p>
        </w:tc>
        <w:tc>
          <w:tcPr>
            <w:tcW w:w="4952" w:type="dxa"/>
          </w:tcPr>
          <w:p w14:paraId="0E7F74D6" w14:textId="77777777" w:rsidR="009D26F3" w:rsidRPr="0011424F" w:rsidRDefault="009D26F3" w:rsidP="00476347">
            <w:pPr>
              <w:rPr>
                <w:rFonts w:cstheme="minorHAnsi"/>
              </w:rPr>
            </w:pPr>
          </w:p>
        </w:tc>
      </w:tr>
      <w:tr w:rsidR="009D26F3" w:rsidRPr="0011424F" w14:paraId="28AC2FAB" w14:textId="77777777" w:rsidTr="00F50D3A">
        <w:tc>
          <w:tcPr>
            <w:tcW w:w="421" w:type="dxa"/>
            <w:vMerge/>
          </w:tcPr>
          <w:p w14:paraId="24C30CBC" w14:textId="77777777" w:rsidR="009D26F3" w:rsidRPr="0011424F" w:rsidRDefault="009D26F3" w:rsidP="00476347">
            <w:pPr>
              <w:rPr>
                <w:rFonts w:cstheme="minorHAnsi"/>
              </w:rPr>
            </w:pPr>
          </w:p>
        </w:tc>
        <w:tc>
          <w:tcPr>
            <w:tcW w:w="5108" w:type="dxa"/>
          </w:tcPr>
          <w:p w14:paraId="69CC56D2" w14:textId="11542E7B" w:rsidR="009D26F3" w:rsidRPr="0011424F" w:rsidRDefault="009D26F3" w:rsidP="00476347">
            <w:pPr>
              <w:rPr>
                <w:rFonts w:cstheme="minorHAnsi"/>
              </w:rPr>
            </w:pPr>
            <w:r w:rsidRPr="0011424F">
              <w:rPr>
                <w:rFonts w:cstheme="minorHAnsi"/>
              </w:rPr>
              <w:t>Name of organism:</w:t>
            </w:r>
          </w:p>
        </w:tc>
        <w:tc>
          <w:tcPr>
            <w:tcW w:w="282" w:type="dxa"/>
          </w:tcPr>
          <w:p w14:paraId="5F2B9DEA" w14:textId="77777777" w:rsidR="009D26F3" w:rsidRPr="0011424F" w:rsidRDefault="009D26F3" w:rsidP="00476347">
            <w:pPr>
              <w:rPr>
                <w:rFonts w:cstheme="minorHAnsi"/>
              </w:rPr>
            </w:pPr>
          </w:p>
        </w:tc>
        <w:tc>
          <w:tcPr>
            <w:tcW w:w="4952" w:type="dxa"/>
          </w:tcPr>
          <w:p w14:paraId="2755FBDE" w14:textId="71C66CB0" w:rsidR="009D26F3" w:rsidRPr="0011424F" w:rsidRDefault="009D26F3" w:rsidP="00476347">
            <w:pPr>
              <w:rPr>
                <w:rFonts w:cstheme="minorHAnsi"/>
              </w:rPr>
            </w:pPr>
            <w:r w:rsidRPr="0011424F">
              <w:rPr>
                <w:rFonts w:cstheme="minorHAnsi"/>
              </w:rPr>
              <w:t>Name of organism:</w:t>
            </w:r>
          </w:p>
        </w:tc>
      </w:tr>
      <w:tr w:rsidR="009D26F3" w:rsidRPr="0011424F" w14:paraId="5507E2DB" w14:textId="77777777" w:rsidTr="00F50D3A">
        <w:tc>
          <w:tcPr>
            <w:tcW w:w="421" w:type="dxa"/>
            <w:vMerge/>
          </w:tcPr>
          <w:p w14:paraId="70AD798D" w14:textId="77777777" w:rsidR="009D26F3" w:rsidRPr="0011424F" w:rsidRDefault="009D26F3" w:rsidP="00476347">
            <w:pPr>
              <w:rPr>
                <w:rFonts w:cstheme="minorHAnsi"/>
              </w:rPr>
            </w:pPr>
          </w:p>
        </w:tc>
        <w:tc>
          <w:tcPr>
            <w:tcW w:w="5108" w:type="dxa"/>
          </w:tcPr>
          <w:p w14:paraId="4A1D0C89" w14:textId="0DEBBE1C" w:rsidR="009D26F3" w:rsidRPr="0011424F" w:rsidRDefault="009D26F3" w:rsidP="3E976BA6"/>
        </w:tc>
        <w:tc>
          <w:tcPr>
            <w:tcW w:w="282" w:type="dxa"/>
          </w:tcPr>
          <w:p w14:paraId="5776B66A" w14:textId="77777777" w:rsidR="009D26F3" w:rsidRPr="0011424F" w:rsidRDefault="009D26F3" w:rsidP="00476347">
            <w:pPr>
              <w:rPr>
                <w:rFonts w:cstheme="minorHAnsi"/>
              </w:rPr>
            </w:pPr>
          </w:p>
        </w:tc>
        <w:tc>
          <w:tcPr>
            <w:tcW w:w="4952" w:type="dxa"/>
          </w:tcPr>
          <w:p w14:paraId="0040E7C3" w14:textId="77777777" w:rsidR="009D26F3" w:rsidRPr="0011424F" w:rsidRDefault="009D26F3" w:rsidP="00476347">
            <w:pPr>
              <w:rPr>
                <w:rFonts w:cstheme="minorHAnsi"/>
              </w:rPr>
            </w:pPr>
          </w:p>
        </w:tc>
      </w:tr>
      <w:tr w:rsidR="009D26F3" w:rsidRPr="0011424F" w14:paraId="35B7050B" w14:textId="77777777" w:rsidTr="00F50D3A">
        <w:tc>
          <w:tcPr>
            <w:tcW w:w="421" w:type="dxa"/>
            <w:vMerge/>
          </w:tcPr>
          <w:p w14:paraId="2A96BC2F" w14:textId="77777777" w:rsidR="009D26F3" w:rsidRPr="0011424F" w:rsidRDefault="009D26F3" w:rsidP="00476347">
            <w:pPr>
              <w:rPr>
                <w:rFonts w:cstheme="minorHAnsi"/>
              </w:rPr>
            </w:pPr>
          </w:p>
        </w:tc>
        <w:tc>
          <w:tcPr>
            <w:tcW w:w="5108" w:type="dxa"/>
          </w:tcPr>
          <w:p w14:paraId="73BE2A04" w14:textId="77777777" w:rsidR="009D26F3" w:rsidRPr="0011424F" w:rsidRDefault="009D26F3" w:rsidP="00476347">
            <w:pPr>
              <w:rPr>
                <w:rFonts w:cstheme="minorHAnsi"/>
              </w:rPr>
            </w:pPr>
          </w:p>
          <w:p w14:paraId="615EDE93" w14:textId="77777777" w:rsidR="009D26F3" w:rsidRPr="0011424F" w:rsidRDefault="009D26F3" w:rsidP="00476347">
            <w:pPr>
              <w:rPr>
                <w:rFonts w:cstheme="minorHAnsi"/>
              </w:rPr>
            </w:pPr>
          </w:p>
          <w:p w14:paraId="0F8DA8D0" w14:textId="77777777" w:rsidR="009D26F3" w:rsidRPr="0011424F" w:rsidRDefault="009D26F3" w:rsidP="00476347">
            <w:pPr>
              <w:rPr>
                <w:rFonts w:cstheme="minorHAnsi"/>
              </w:rPr>
            </w:pPr>
          </w:p>
          <w:p w14:paraId="4891ED42" w14:textId="77777777" w:rsidR="009D26F3" w:rsidRPr="0011424F" w:rsidRDefault="009D26F3" w:rsidP="00476347">
            <w:pPr>
              <w:rPr>
                <w:rFonts w:cstheme="minorHAnsi"/>
              </w:rPr>
            </w:pPr>
          </w:p>
          <w:p w14:paraId="2147D193" w14:textId="77777777" w:rsidR="009D26F3" w:rsidRPr="0011424F" w:rsidRDefault="009D26F3" w:rsidP="3E976BA6"/>
          <w:p w14:paraId="05621EFD" w14:textId="6BBC95F2" w:rsidR="3E976BA6" w:rsidRDefault="3E976BA6" w:rsidP="3E976BA6"/>
          <w:p w14:paraId="5B3FAAA6" w14:textId="77777777" w:rsidR="009D26F3" w:rsidRPr="0011424F" w:rsidRDefault="009D26F3" w:rsidP="3E976BA6"/>
          <w:p w14:paraId="61E8B807" w14:textId="1DAB6B22" w:rsidR="3E976BA6" w:rsidRDefault="3E976BA6" w:rsidP="3E976BA6"/>
          <w:p w14:paraId="34828FA0" w14:textId="77777777" w:rsidR="009D26F3" w:rsidRPr="0011424F" w:rsidRDefault="009D26F3" w:rsidP="00476347">
            <w:pPr>
              <w:rPr>
                <w:rFonts w:cstheme="minorHAnsi"/>
              </w:rPr>
            </w:pPr>
          </w:p>
        </w:tc>
        <w:tc>
          <w:tcPr>
            <w:tcW w:w="282" w:type="dxa"/>
          </w:tcPr>
          <w:p w14:paraId="0FCCC77E" w14:textId="77777777" w:rsidR="009D26F3" w:rsidRPr="0011424F" w:rsidRDefault="009D26F3" w:rsidP="00476347">
            <w:pPr>
              <w:rPr>
                <w:rFonts w:cstheme="minorHAnsi"/>
              </w:rPr>
            </w:pPr>
          </w:p>
        </w:tc>
        <w:tc>
          <w:tcPr>
            <w:tcW w:w="4952" w:type="dxa"/>
          </w:tcPr>
          <w:p w14:paraId="3E0DE27F" w14:textId="77777777" w:rsidR="009D26F3" w:rsidRPr="0011424F" w:rsidRDefault="009D26F3" w:rsidP="00476347">
            <w:pPr>
              <w:rPr>
                <w:rFonts w:cstheme="minorHAnsi"/>
              </w:rPr>
            </w:pPr>
          </w:p>
        </w:tc>
      </w:tr>
      <w:tr w:rsidR="009D26F3" w:rsidRPr="0011424F" w14:paraId="6F107320" w14:textId="77777777" w:rsidTr="00F50D3A">
        <w:trPr>
          <w:trHeight w:val="248"/>
        </w:trPr>
        <w:tc>
          <w:tcPr>
            <w:tcW w:w="421" w:type="dxa"/>
            <w:vMerge/>
          </w:tcPr>
          <w:p w14:paraId="494947D8" w14:textId="77777777" w:rsidR="009D26F3" w:rsidRPr="0011424F" w:rsidRDefault="009D26F3" w:rsidP="00476347">
            <w:pPr>
              <w:rPr>
                <w:rFonts w:cstheme="minorHAnsi"/>
              </w:rPr>
            </w:pPr>
          </w:p>
        </w:tc>
        <w:tc>
          <w:tcPr>
            <w:tcW w:w="5108" w:type="dxa"/>
          </w:tcPr>
          <w:p w14:paraId="1B5602F0" w14:textId="32A9168E" w:rsidR="009D26F3" w:rsidRPr="0011424F" w:rsidRDefault="009D26F3" w:rsidP="00476347">
            <w:pPr>
              <w:rPr>
                <w:rFonts w:cstheme="minorHAnsi"/>
              </w:rPr>
            </w:pPr>
            <w:r w:rsidRPr="0011424F">
              <w:rPr>
                <w:rFonts w:cstheme="minorHAnsi"/>
              </w:rPr>
              <w:t>Name of organism:</w:t>
            </w:r>
          </w:p>
        </w:tc>
        <w:tc>
          <w:tcPr>
            <w:tcW w:w="282" w:type="dxa"/>
          </w:tcPr>
          <w:p w14:paraId="4DBB6004" w14:textId="77777777" w:rsidR="009D26F3" w:rsidRPr="0011424F" w:rsidRDefault="009D26F3" w:rsidP="00476347">
            <w:pPr>
              <w:rPr>
                <w:rFonts w:cstheme="minorHAnsi"/>
              </w:rPr>
            </w:pPr>
          </w:p>
        </w:tc>
        <w:tc>
          <w:tcPr>
            <w:tcW w:w="4952" w:type="dxa"/>
          </w:tcPr>
          <w:p w14:paraId="285F6773" w14:textId="0E358117" w:rsidR="009D26F3" w:rsidRPr="0011424F" w:rsidRDefault="009D26F3" w:rsidP="00476347">
            <w:pPr>
              <w:rPr>
                <w:rFonts w:cstheme="minorHAnsi"/>
              </w:rPr>
            </w:pPr>
            <w:r w:rsidRPr="0011424F">
              <w:rPr>
                <w:rFonts w:cstheme="minorHAnsi"/>
              </w:rPr>
              <w:t>Name of organism:</w:t>
            </w:r>
          </w:p>
        </w:tc>
      </w:tr>
    </w:tbl>
    <w:p w14:paraId="651D9659" w14:textId="77777777" w:rsidR="009D26F3" w:rsidRPr="0011424F" w:rsidRDefault="009D26F3" w:rsidP="009D26F3">
      <w:pPr>
        <w:rPr>
          <w:rFonts w:cstheme="minorHAnsi"/>
        </w:rPr>
      </w:pPr>
    </w:p>
    <w:p w14:paraId="3B1DBAC2" w14:textId="77777777" w:rsidR="009D26F3" w:rsidRPr="0011424F" w:rsidRDefault="009D26F3" w:rsidP="009D26F3">
      <w:pPr>
        <w:rPr>
          <w:rFonts w:cstheme="minorHAnsi"/>
        </w:rPr>
      </w:pPr>
    </w:p>
    <w:tbl>
      <w:tblPr>
        <w:tblStyle w:val="TableGrid"/>
        <w:tblW w:w="10763" w:type="dxa"/>
        <w:tblLook w:val="04A0" w:firstRow="1" w:lastRow="0" w:firstColumn="1" w:lastColumn="0" w:noHBand="0" w:noVBand="1"/>
      </w:tblPr>
      <w:tblGrid>
        <w:gridCol w:w="421"/>
        <w:gridCol w:w="5108"/>
        <w:gridCol w:w="282"/>
        <w:gridCol w:w="4952"/>
      </w:tblGrid>
      <w:tr w:rsidR="009D26F3" w:rsidRPr="0011424F" w14:paraId="102BC6D0" w14:textId="77777777" w:rsidTr="00F50D3A">
        <w:tc>
          <w:tcPr>
            <w:tcW w:w="421" w:type="dxa"/>
            <w:vMerge w:val="restart"/>
          </w:tcPr>
          <w:p w14:paraId="576DAD96" w14:textId="3FFC7DA9" w:rsidR="009D26F3" w:rsidRPr="0011424F" w:rsidRDefault="009D26F3" w:rsidP="00F50D3A">
            <w:pPr>
              <w:jc w:val="center"/>
            </w:pPr>
            <w:r w:rsidRPr="3E976BA6">
              <w:t>S</w:t>
            </w:r>
          </w:p>
          <w:p w14:paraId="53BED329" w14:textId="0ADEEE3E" w:rsidR="009D26F3" w:rsidRPr="0011424F" w:rsidRDefault="009D26F3" w:rsidP="00F50D3A">
            <w:pPr>
              <w:jc w:val="center"/>
            </w:pPr>
            <w:r w:rsidRPr="3E976BA6">
              <w:t>E</w:t>
            </w:r>
          </w:p>
          <w:p w14:paraId="67595A4B" w14:textId="41DB4E96" w:rsidR="009D26F3" w:rsidRPr="0011424F" w:rsidRDefault="009D26F3" w:rsidP="00F50D3A">
            <w:pPr>
              <w:jc w:val="center"/>
            </w:pPr>
            <w:r w:rsidRPr="3E976BA6">
              <w:t>X</w:t>
            </w:r>
          </w:p>
          <w:p w14:paraId="301A9184" w14:textId="5BA2EA51" w:rsidR="009D26F3" w:rsidRPr="0011424F" w:rsidRDefault="009D26F3" w:rsidP="00F50D3A">
            <w:pPr>
              <w:jc w:val="center"/>
            </w:pPr>
            <w:r w:rsidRPr="3E976BA6">
              <w:t>U</w:t>
            </w:r>
          </w:p>
          <w:p w14:paraId="533E7660" w14:textId="22EF9348" w:rsidR="009D26F3" w:rsidRPr="0011424F" w:rsidRDefault="009D26F3" w:rsidP="00F50D3A">
            <w:pPr>
              <w:jc w:val="center"/>
            </w:pPr>
            <w:r w:rsidRPr="3E976BA6">
              <w:t>A</w:t>
            </w:r>
          </w:p>
          <w:p w14:paraId="1761234C" w14:textId="483DDFF1" w:rsidR="009D26F3" w:rsidRPr="0011424F" w:rsidRDefault="009D26F3" w:rsidP="00F50D3A">
            <w:pPr>
              <w:jc w:val="center"/>
            </w:pPr>
            <w:r w:rsidRPr="3E976BA6">
              <w:t>L</w:t>
            </w:r>
          </w:p>
          <w:p w14:paraId="1BDCD509" w14:textId="3F8DB750" w:rsidR="009D26F3" w:rsidRPr="0011424F" w:rsidRDefault="009D26F3" w:rsidP="00F50D3A">
            <w:pPr>
              <w:jc w:val="center"/>
            </w:pPr>
          </w:p>
          <w:p w14:paraId="30D708E3" w14:textId="6AF3A733" w:rsidR="009D26F3" w:rsidRPr="0011424F" w:rsidRDefault="009D26F3" w:rsidP="00F50D3A">
            <w:pPr>
              <w:jc w:val="center"/>
            </w:pPr>
            <w:r w:rsidRPr="3E976BA6">
              <w:t>R</w:t>
            </w:r>
          </w:p>
          <w:p w14:paraId="319B3422" w14:textId="60954467" w:rsidR="009D26F3" w:rsidRPr="0011424F" w:rsidRDefault="009D26F3" w:rsidP="00F50D3A">
            <w:pPr>
              <w:jc w:val="center"/>
            </w:pPr>
            <w:r w:rsidRPr="3E976BA6">
              <w:t>E</w:t>
            </w:r>
          </w:p>
          <w:p w14:paraId="317625A0" w14:textId="53093066" w:rsidR="009D26F3" w:rsidRPr="0011424F" w:rsidRDefault="009D26F3" w:rsidP="00F50D3A">
            <w:pPr>
              <w:jc w:val="center"/>
            </w:pPr>
            <w:r w:rsidRPr="3E976BA6">
              <w:t>P</w:t>
            </w:r>
          </w:p>
          <w:p w14:paraId="79E38C48" w14:textId="19105A1A" w:rsidR="009D26F3" w:rsidRPr="0011424F" w:rsidRDefault="009D26F3" w:rsidP="00F50D3A">
            <w:pPr>
              <w:jc w:val="center"/>
            </w:pPr>
            <w:r w:rsidRPr="3E976BA6">
              <w:t>R</w:t>
            </w:r>
          </w:p>
          <w:p w14:paraId="376496A6" w14:textId="1FE4A8EE" w:rsidR="009D26F3" w:rsidRPr="0011424F" w:rsidRDefault="009D26F3" w:rsidP="00F50D3A">
            <w:pPr>
              <w:jc w:val="center"/>
            </w:pPr>
            <w:r w:rsidRPr="3E976BA6">
              <w:t>O</w:t>
            </w:r>
          </w:p>
          <w:p w14:paraId="7FBE08BC" w14:textId="25D1A912" w:rsidR="009D26F3" w:rsidRPr="0011424F" w:rsidRDefault="009D26F3" w:rsidP="00F50D3A">
            <w:pPr>
              <w:jc w:val="center"/>
            </w:pPr>
            <w:r w:rsidRPr="3E976BA6">
              <w:t>D</w:t>
            </w:r>
          </w:p>
          <w:p w14:paraId="6D284801" w14:textId="1B6366DF" w:rsidR="009D26F3" w:rsidRPr="0011424F" w:rsidRDefault="009D26F3" w:rsidP="00F50D3A">
            <w:pPr>
              <w:jc w:val="center"/>
            </w:pPr>
            <w:r w:rsidRPr="3E976BA6">
              <w:t>U</w:t>
            </w:r>
          </w:p>
          <w:p w14:paraId="65E133E6" w14:textId="26511DCC" w:rsidR="009D26F3" w:rsidRPr="0011424F" w:rsidRDefault="009D26F3" w:rsidP="00F50D3A">
            <w:pPr>
              <w:jc w:val="center"/>
            </w:pPr>
            <w:r w:rsidRPr="3E976BA6">
              <w:t>C</w:t>
            </w:r>
          </w:p>
          <w:p w14:paraId="07AB3ADF" w14:textId="4C42FDBE" w:rsidR="009D26F3" w:rsidRPr="0011424F" w:rsidRDefault="009D26F3" w:rsidP="00F50D3A">
            <w:pPr>
              <w:jc w:val="center"/>
            </w:pPr>
            <w:r w:rsidRPr="3E976BA6">
              <w:t>T</w:t>
            </w:r>
          </w:p>
          <w:p w14:paraId="1DA0CBCB" w14:textId="48972045" w:rsidR="009D26F3" w:rsidRPr="0011424F" w:rsidRDefault="009D26F3" w:rsidP="00F50D3A">
            <w:pPr>
              <w:jc w:val="center"/>
            </w:pPr>
            <w:r w:rsidRPr="3E976BA6">
              <w:t>I</w:t>
            </w:r>
          </w:p>
          <w:p w14:paraId="1A379A3B" w14:textId="2630B293" w:rsidR="009D26F3" w:rsidRPr="0011424F" w:rsidRDefault="009D26F3" w:rsidP="00F50D3A">
            <w:pPr>
              <w:jc w:val="center"/>
            </w:pPr>
            <w:r w:rsidRPr="3E976BA6">
              <w:t>O</w:t>
            </w:r>
          </w:p>
          <w:p w14:paraId="7E9289ED" w14:textId="757CA11E" w:rsidR="009D26F3" w:rsidRPr="0011424F" w:rsidRDefault="009D26F3" w:rsidP="00F50D3A">
            <w:pPr>
              <w:jc w:val="center"/>
            </w:pPr>
            <w:r w:rsidRPr="3E976BA6">
              <w:t>N</w:t>
            </w:r>
          </w:p>
        </w:tc>
        <w:tc>
          <w:tcPr>
            <w:tcW w:w="5108" w:type="dxa"/>
          </w:tcPr>
          <w:p w14:paraId="56C2470D" w14:textId="77777777" w:rsidR="009D26F3" w:rsidRPr="0011424F" w:rsidRDefault="009D26F3" w:rsidP="00476347">
            <w:pPr>
              <w:rPr>
                <w:rFonts w:cstheme="minorHAnsi"/>
              </w:rPr>
            </w:pPr>
          </w:p>
          <w:p w14:paraId="762CA499" w14:textId="77777777" w:rsidR="009D26F3" w:rsidRPr="0011424F" w:rsidRDefault="009D26F3" w:rsidP="00476347">
            <w:pPr>
              <w:rPr>
                <w:rFonts w:cstheme="minorHAnsi"/>
              </w:rPr>
            </w:pPr>
          </w:p>
          <w:p w14:paraId="29B36A7C" w14:textId="77777777" w:rsidR="009D26F3" w:rsidRPr="0011424F" w:rsidRDefault="009D26F3" w:rsidP="00476347">
            <w:pPr>
              <w:rPr>
                <w:rFonts w:cstheme="minorHAnsi"/>
              </w:rPr>
            </w:pPr>
          </w:p>
          <w:p w14:paraId="6308D5E9" w14:textId="77777777" w:rsidR="009D26F3" w:rsidRPr="0011424F" w:rsidRDefault="009D26F3" w:rsidP="00476347">
            <w:pPr>
              <w:rPr>
                <w:rFonts w:cstheme="minorHAnsi"/>
              </w:rPr>
            </w:pPr>
          </w:p>
          <w:p w14:paraId="650334B1" w14:textId="77777777" w:rsidR="009D26F3" w:rsidRPr="0011424F" w:rsidRDefault="009D26F3" w:rsidP="00476347">
            <w:pPr>
              <w:rPr>
                <w:rFonts w:cstheme="minorHAnsi"/>
              </w:rPr>
            </w:pPr>
          </w:p>
          <w:p w14:paraId="47095D77" w14:textId="77777777" w:rsidR="009D26F3" w:rsidRPr="0011424F" w:rsidRDefault="009D26F3" w:rsidP="3E976BA6"/>
          <w:p w14:paraId="2F3A7271" w14:textId="0F5F2681" w:rsidR="3E976BA6" w:rsidRDefault="3E976BA6" w:rsidP="3E976BA6"/>
          <w:p w14:paraId="4D537F0A" w14:textId="77777777" w:rsidR="009D26F3" w:rsidRPr="0011424F" w:rsidRDefault="009D26F3" w:rsidP="00476347">
            <w:pPr>
              <w:rPr>
                <w:rFonts w:cstheme="minorHAnsi"/>
              </w:rPr>
            </w:pPr>
          </w:p>
        </w:tc>
        <w:tc>
          <w:tcPr>
            <w:tcW w:w="282" w:type="dxa"/>
          </w:tcPr>
          <w:p w14:paraId="173D7030" w14:textId="77777777" w:rsidR="009D26F3" w:rsidRPr="0011424F" w:rsidRDefault="009D26F3" w:rsidP="00476347">
            <w:pPr>
              <w:rPr>
                <w:rFonts w:cstheme="minorHAnsi"/>
              </w:rPr>
            </w:pPr>
          </w:p>
        </w:tc>
        <w:tc>
          <w:tcPr>
            <w:tcW w:w="4952" w:type="dxa"/>
          </w:tcPr>
          <w:p w14:paraId="2B0594D7" w14:textId="77777777" w:rsidR="009D26F3" w:rsidRPr="0011424F" w:rsidRDefault="009D26F3" w:rsidP="00476347">
            <w:pPr>
              <w:rPr>
                <w:rFonts w:cstheme="minorHAnsi"/>
              </w:rPr>
            </w:pPr>
          </w:p>
        </w:tc>
      </w:tr>
      <w:tr w:rsidR="009D26F3" w:rsidRPr="0011424F" w14:paraId="31205CFC" w14:textId="77777777" w:rsidTr="00F50D3A">
        <w:tc>
          <w:tcPr>
            <w:tcW w:w="421" w:type="dxa"/>
            <w:vMerge/>
          </w:tcPr>
          <w:p w14:paraId="7A76D0B5" w14:textId="77777777" w:rsidR="009D26F3" w:rsidRPr="0011424F" w:rsidRDefault="009D26F3" w:rsidP="00476347">
            <w:pPr>
              <w:rPr>
                <w:rFonts w:cstheme="minorHAnsi"/>
              </w:rPr>
            </w:pPr>
          </w:p>
        </w:tc>
        <w:tc>
          <w:tcPr>
            <w:tcW w:w="5108" w:type="dxa"/>
          </w:tcPr>
          <w:p w14:paraId="3B31A3F8" w14:textId="7DCBEBAA" w:rsidR="009D26F3" w:rsidRPr="0011424F" w:rsidRDefault="009D26F3" w:rsidP="3E976BA6">
            <w:r w:rsidRPr="3E976BA6">
              <w:t>Name of organism</w:t>
            </w:r>
            <w:r w:rsidR="28C78838" w:rsidRPr="3E976BA6">
              <w:t>:</w:t>
            </w:r>
          </w:p>
        </w:tc>
        <w:tc>
          <w:tcPr>
            <w:tcW w:w="282" w:type="dxa"/>
          </w:tcPr>
          <w:p w14:paraId="7A6C3071" w14:textId="77777777" w:rsidR="009D26F3" w:rsidRPr="0011424F" w:rsidRDefault="009D26F3" w:rsidP="00476347">
            <w:pPr>
              <w:rPr>
                <w:rFonts w:cstheme="minorHAnsi"/>
              </w:rPr>
            </w:pPr>
          </w:p>
        </w:tc>
        <w:tc>
          <w:tcPr>
            <w:tcW w:w="4952" w:type="dxa"/>
          </w:tcPr>
          <w:p w14:paraId="238B469B" w14:textId="4856A746" w:rsidR="009D26F3" w:rsidRPr="0011424F" w:rsidRDefault="009D26F3" w:rsidP="00476347">
            <w:pPr>
              <w:rPr>
                <w:rFonts w:cstheme="minorHAnsi"/>
              </w:rPr>
            </w:pPr>
            <w:r w:rsidRPr="0011424F">
              <w:rPr>
                <w:rFonts w:cstheme="minorHAnsi"/>
              </w:rPr>
              <w:t>Name of organism:</w:t>
            </w:r>
          </w:p>
        </w:tc>
      </w:tr>
      <w:tr w:rsidR="009D26F3" w:rsidRPr="0011424F" w14:paraId="0DBAB898" w14:textId="77777777" w:rsidTr="00F50D3A">
        <w:tc>
          <w:tcPr>
            <w:tcW w:w="421" w:type="dxa"/>
            <w:vMerge/>
          </w:tcPr>
          <w:p w14:paraId="419BFD9F" w14:textId="77777777" w:rsidR="009D26F3" w:rsidRPr="0011424F" w:rsidRDefault="009D26F3" w:rsidP="00476347">
            <w:pPr>
              <w:rPr>
                <w:rFonts w:cstheme="minorHAnsi"/>
              </w:rPr>
            </w:pPr>
          </w:p>
        </w:tc>
        <w:tc>
          <w:tcPr>
            <w:tcW w:w="5108" w:type="dxa"/>
          </w:tcPr>
          <w:p w14:paraId="185DA0F2" w14:textId="788D2F37" w:rsidR="009D26F3" w:rsidRPr="0011424F" w:rsidRDefault="009D26F3" w:rsidP="3E976BA6"/>
        </w:tc>
        <w:tc>
          <w:tcPr>
            <w:tcW w:w="282" w:type="dxa"/>
          </w:tcPr>
          <w:p w14:paraId="5AF411C5" w14:textId="77777777" w:rsidR="009D26F3" w:rsidRPr="0011424F" w:rsidRDefault="009D26F3" w:rsidP="00476347">
            <w:pPr>
              <w:rPr>
                <w:rFonts w:cstheme="minorHAnsi"/>
              </w:rPr>
            </w:pPr>
          </w:p>
        </w:tc>
        <w:tc>
          <w:tcPr>
            <w:tcW w:w="4952" w:type="dxa"/>
          </w:tcPr>
          <w:p w14:paraId="605A92B3" w14:textId="77777777" w:rsidR="009D26F3" w:rsidRPr="0011424F" w:rsidRDefault="009D26F3" w:rsidP="00476347">
            <w:pPr>
              <w:rPr>
                <w:rFonts w:cstheme="minorHAnsi"/>
              </w:rPr>
            </w:pPr>
          </w:p>
        </w:tc>
      </w:tr>
      <w:tr w:rsidR="009D26F3" w:rsidRPr="0011424F" w14:paraId="1DDFE9BC" w14:textId="77777777" w:rsidTr="00F50D3A">
        <w:tc>
          <w:tcPr>
            <w:tcW w:w="421" w:type="dxa"/>
            <w:vMerge/>
          </w:tcPr>
          <w:p w14:paraId="4F485158" w14:textId="77777777" w:rsidR="009D26F3" w:rsidRPr="0011424F" w:rsidRDefault="009D26F3" w:rsidP="00476347">
            <w:pPr>
              <w:rPr>
                <w:rFonts w:cstheme="minorHAnsi"/>
              </w:rPr>
            </w:pPr>
          </w:p>
        </w:tc>
        <w:tc>
          <w:tcPr>
            <w:tcW w:w="5108" w:type="dxa"/>
          </w:tcPr>
          <w:p w14:paraId="24658AAA" w14:textId="77777777" w:rsidR="009D26F3" w:rsidRPr="0011424F" w:rsidRDefault="009D26F3" w:rsidP="00476347">
            <w:pPr>
              <w:rPr>
                <w:rFonts w:cstheme="minorHAnsi"/>
              </w:rPr>
            </w:pPr>
          </w:p>
          <w:p w14:paraId="66857299" w14:textId="77777777" w:rsidR="009D26F3" w:rsidRPr="0011424F" w:rsidRDefault="009D26F3" w:rsidP="00476347">
            <w:pPr>
              <w:rPr>
                <w:rFonts w:cstheme="minorHAnsi"/>
              </w:rPr>
            </w:pPr>
          </w:p>
          <w:p w14:paraId="288A456E" w14:textId="77777777" w:rsidR="009D26F3" w:rsidRPr="0011424F" w:rsidRDefault="009D26F3" w:rsidP="3E976BA6"/>
          <w:p w14:paraId="608F939D" w14:textId="721CB113" w:rsidR="3E976BA6" w:rsidRDefault="3E976BA6" w:rsidP="3E976BA6"/>
          <w:p w14:paraId="5B964B60" w14:textId="77777777" w:rsidR="009D26F3" w:rsidRPr="0011424F" w:rsidRDefault="009D26F3" w:rsidP="00476347">
            <w:pPr>
              <w:rPr>
                <w:rFonts w:cstheme="minorHAnsi"/>
              </w:rPr>
            </w:pPr>
          </w:p>
          <w:p w14:paraId="2FD6877B" w14:textId="77777777" w:rsidR="009D26F3" w:rsidRPr="0011424F" w:rsidRDefault="009D26F3" w:rsidP="00476347">
            <w:pPr>
              <w:rPr>
                <w:rFonts w:cstheme="minorHAnsi"/>
              </w:rPr>
            </w:pPr>
          </w:p>
          <w:p w14:paraId="541838D9" w14:textId="77777777" w:rsidR="009D26F3" w:rsidRPr="0011424F" w:rsidRDefault="009D26F3" w:rsidP="00476347">
            <w:pPr>
              <w:rPr>
                <w:rFonts w:cstheme="minorHAnsi"/>
              </w:rPr>
            </w:pPr>
          </w:p>
          <w:p w14:paraId="4049BB64" w14:textId="77777777" w:rsidR="009D26F3" w:rsidRPr="0011424F" w:rsidRDefault="009D26F3" w:rsidP="00476347">
            <w:pPr>
              <w:rPr>
                <w:rFonts w:cstheme="minorHAnsi"/>
              </w:rPr>
            </w:pPr>
          </w:p>
        </w:tc>
        <w:tc>
          <w:tcPr>
            <w:tcW w:w="282" w:type="dxa"/>
          </w:tcPr>
          <w:p w14:paraId="67A6CE02" w14:textId="77777777" w:rsidR="009D26F3" w:rsidRPr="0011424F" w:rsidRDefault="009D26F3" w:rsidP="00476347">
            <w:pPr>
              <w:rPr>
                <w:rFonts w:cstheme="minorHAnsi"/>
              </w:rPr>
            </w:pPr>
          </w:p>
        </w:tc>
        <w:tc>
          <w:tcPr>
            <w:tcW w:w="4952" w:type="dxa"/>
          </w:tcPr>
          <w:p w14:paraId="053A0509" w14:textId="77777777" w:rsidR="009D26F3" w:rsidRPr="0011424F" w:rsidRDefault="009D26F3" w:rsidP="00476347">
            <w:pPr>
              <w:rPr>
                <w:rFonts w:cstheme="minorHAnsi"/>
              </w:rPr>
            </w:pPr>
          </w:p>
        </w:tc>
      </w:tr>
      <w:tr w:rsidR="009D26F3" w:rsidRPr="0011424F" w14:paraId="633053DC" w14:textId="77777777" w:rsidTr="00F50D3A">
        <w:trPr>
          <w:trHeight w:val="248"/>
        </w:trPr>
        <w:tc>
          <w:tcPr>
            <w:tcW w:w="421" w:type="dxa"/>
            <w:vMerge/>
          </w:tcPr>
          <w:p w14:paraId="3216A55E" w14:textId="77777777" w:rsidR="009D26F3" w:rsidRPr="0011424F" w:rsidRDefault="009D26F3" w:rsidP="00476347">
            <w:pPr>
              <w:rPr>
                <w:rFonts w:cstheme="minorHAnsi"/>
              </w:rPr>
            </w:pPr>
          </w:p>
        </w:tc>
        <w:tc>
          <w:tcPr>
            <w:tcW w:w="5108" w:type="dxa"/>
          </w:tcPr>
          <w:p w14:paraId="29D2D959" w14:textId="45D039C2" w:rsidR="009D26F3" w:rsidRPr="0011424F" w:rsidRDefault="009D26F3" w:rsidP="00476347">
            <w:pPr>
              <w:rPr>
                <w:rFonts w:cstheme="minorHAnsi"/>
              </w:rPr>
            </w:pPr>
            <w:r w:rsidRPr="0011424F">
              <w:rPr>
                <w:rFonts w:cstheme="minorHAnsi"/>
              </w:rPr>
              <w:t>Name of organism:</w:t>
            </w:r>
          </w:p>
        </w:tc>
        <w:tc>
          <w:tcPr>
            <w:tcW w:w="282" w:type="dxa"/>
          </w:tcPr>
          <w:p w14:paraId="18E8E8C7" w14:textId="77777777" w:rsidR="009D26F3" w:rsidRPr="0011424F" w:rsidRDefault="009D26F3" w:rsidP="00476347">
            <w:pPr>
              <w:rPr>
                <w:rFonts w:cstheme="minorHAnsi"/>
              </w:rPr>
            </w:pPr>
          </w:p>
        </w:tc>
        <w:tc>
          <w:tcPr>
            <w:tcW w:w="4952" w:type="dxa"/>
          </w:tcPr>
          <w:p w14:paraId="3A36CBAC" w14:textId="448E6ADB" w:rsidR="009D26F3" w:rsidRPr="0011424F" w:rsidRDefault="009D26F3" w:rsidP="00476347">
            <w:pPr>
              <w:rPr>
                <w:rFonts w:cstheme="minorHAnsi"/>
              </w:rPr>
            </w:pPr>
            <w:r w:rsidRPr="0011424F">
              <w:rPr>
                <w:rFonts w:cstheme="minorHAnsi"/>
              </w:rPr>
              <w:t>Name of organism:</w:t>
            </w:r>
          </w:p>
        </w:tc>
      </w:tr>
    </w:tbl>
    <w:p w14:paraId="500DF89C" w14:textId="7F73F2C0" w:rsidR="009D26F3" w:rsidRPr="0011424F" w:rsidRDefault="4C5F9423" w:rsidP="3E976BA6">
      <w:pPr>
        <w:jc w:val="center"/>
      </w:pPr>
      <w:r>
        <w:rPr>
          <w:noProof/>
          <w:lang w:val="en-US"/>
        </w:rPr>
        <w:lastRenderedPageBreak/>
        <w:drawing>
          <wp:inline distT="0" distB="0" distL="0" distR="0" wp14:anchorId="13D3FFFB" wp14:editId="727338C6">
            <wp:extent cx="5686425" cy="260628"/>
            <wp:effectExtent l="0" t="0" r="0" b="0"/>
            <wp:docPr id="968396628" name="Picture 968396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686425" cy="260628"/>
                    </a:xfrm>
                    <a:prstGeom prst="rect">
                      <a:avLst/>
                    </a:prstGeom>
                  </pic:spPr>
                </pic:pic>
              </a:graphicData>
            </a:graphic>
          </wp:inline>
        </w:drawing>
      </w:r>
    </w:p>
    <w:p w14:paraId="46A93E29" w14:textId="749A5CD6" w:rsidR="00A12475" w:rsidRPr="0011424F" w:rsidRDefault="0011424F" w:rsidP="3E976BA6">
      <w:r w:rsidRPr="0011424F">
        <w:rPr>
          <w:rFonts w:cstheme="minorHAnsi"/>
          <w:noProof/>
          <w:lang w:val="en-US"/>
        </w:rPr>
        <mc:AlternateContent>
          <mc:Choice Requires="wps">
            <w:drawing>
              <wp:anchor distT="0" distB="0" distL="114300" distR="114300" simplePos="0" relativeHeight="251663360" behindDoc="0" locked="0" layoutInCell="1" allowOverlap="1" wp14:anchorId="7C1643AB" wp14:editId="686CC713">
                <wp:simplePos x="0" y="0"/>
                <wp:positionH relativeFrom="column">
                  <wp:posOffset>2722154</wp:posOffset>
                </wp:positionH>
                <wp:positionV relativeFrom="paragraph">
                  <wp:posOffset>41902</wp:posOffset>
                </wp:positionV>
                <wp:extent cx="4037965" cy="1509395"/>
                <wp:effectExtent l="0" t="0" r="26035" b="14605"/>
                <wp:wrapNone/>
                <wp:docPr id="3" name="Oval 3"/>
                <wp:cNvGraphicFramePr/>
                <a:graphic xmlns:a="http://schemas.openxmlformats.org/drawingml/2006/main">
                  <a:graphicData uri="http://schemas.microsoft.com/office/word/2010/wordprocessingShape">
                    <wps:wsp>
                      <wps:cNvSpPr/>
                      <wps:spPr>
                        <a:xfrm>
                          <a:off x="0" y="0"/>
                          <a:ext cx="4037965" cy="150939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pic="http://schemas.openxmlformats.org/drawingml/2006/picture" xmlns:a="http://schemas.openxmlformats.org/drawingml/2006/main">
            <w:pict w14:anchorId="1C8B7371">
              <v:oval id="Oval 3" style="position:absolute;margin-left:214.35pt;margin-top:3.3pt;width:317.95pt;height:11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FAD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">
                <v:stroke joinstyle="miter"/>
              </v:oval>
            </w:pict>
          </mc:Fallback>
        </mc:AlternateContent>
      </w:r>
      <w:r>
        <w:rPr>
          <w:noProof/>
          <w:lang w:val="en-US"/>
        </w:rPr>
        <mc:AlternateContent>
          <mc:Choice Requires="wps">
            <w:drawing>
              <wp:inline distT="0" distB="0" distL="114300" distR="114300" wp14:anchorId="0BB97503" wp14:editId="45FC9D7A">
                <wp:extent cx="4037965" cy="1509395"/>
                <wp:effectExtent l="0" t="0" r="26035" b="14605"/>
                <wp:docPr id="360320817" name="Oval 2"/>
                <wp:cNvGraphicFramePr/>
                <a:graphic xmlns:a="http://schemas.openxmlformats.org/drawingml/2006/main">
                  <a:graphicData uri="http://schemas.microsoft.com/office/word/2010/wordprocessingShape">
                    <wps:wsp>
                      <wps:cNvSpPr/>
                      <wps:spPr>
                        <a:xfrm>
                          <a:off x="0" y="0"/>
                          <a:ext cx="4037965" cy="150939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pic="http://schemas.openxmlformats.org/drawingml/2006/picture" xmlns:a="http://schemas.openxmlformats.org/drawingml/2006/main">
            <w:pict xmlns:w14="http://schemas.microsoft.com/office/word/2010/wordml" xmlns:w="http://schemas.openxmlformats.org/wordprocessingml/2006/main" w14:anchorId="411E0EF1">
              <v:oval xmlns:o="urn:schemas-microsoft-com:office:office" xmlns:v="urn:schemas-microsoft-com:vml" id="Oval 2" style="position:absolute;margin-left:47.15pt;margin-top:6.05pt;width:317.95pt;height:11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8544E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">
                <v:stroke joinstyle="miter"/>
              </v:oval>
            </w:pict>
          </mc:Fallback>
        </mc:AlternateContent>
      </w:r>
    </w:p>
    <w:p w14:paraId="68CD5351" w14:textId="77777777" w:rsidR="009D26F3" w:rsidRPr="0011424F" w:rsidRDefault="009D26F3" w:rsidP="00A12475">
      <w:pPr>
        <w:rPr>
          <w:rFonts w:cstheme="minorHAnsi"/>
        </w:rPr>
      </w:pPr>
    </w:p>
    <w:sectPr w:rsidR="009D26F3" w:rsidRPr="0011424F" w:rsidSect="00A440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Open Sans">
    <w:altName w:val="Cambria"/>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22E57"/>
    <w:multiLevelType w:val="hybridMultilevel"/>
    <w:tmpl w:val="E0C69DB0"/>
    <w:lvl w:ilvl="0" w:tplc="0F5A490C">
      <w:start w:val="1"/>
      <w:numFmt w:val="decimal"/>
      <w:lvlText w:val="%1."/>
      <w:lvlJc w:val="left"/>
      <w:pPr>
        <w:ind w:left="720" w:hanging="360"/>
      </w:pPr>
    </w:lvl>
    <w:lvl w:ilvl="1" w:tplc="E0888112">
      <w:start w:val="1"/>
      <w:numFmt w:val="lowerLetter"/>
      <w:lvlText w:val="%2."/>
      <w:lvlJc w:val="left"/>
      <w:pPr>
        <w:ind w:left="1440" w:hanging="360"/>
      </w:pPr>
    </w:lvl>
    <w:lvl w:ilvl="2" w:tplc="348C3506">
      <w:start w:val="1"/>
      <w:numFmt w:val="lowerRoman"/>
      <w:lvlText w:val="%3."/>
      <w:lvlJc w:val="right"/>
      <w:pPr>
        <w:ind w:left="2160" w:hanging="180"/>
      </w:pPr>
    </w:lvl>
    <w:lvl w:ilvl="3" w:tplc="B66CE30E">
      <w:start w:val="1"/>
      <w:numFmt w:val="decimal"/>
      <w:lvlText w:val="%4."/>
      <w:lvlJc w:val="left"/>
      <w:pPr>
        <w:ind w:left="2880" w:hanging="360"/>
      </w:pPr>
    </w:lvl>
    <w:lvl w:ilvl="4" w:tplc="1ACEBBD8">
      <w:start w:val="1"/>
      <w:numFmt w:val="lowerLetter"/>
      <w:lvlText w:val="%5."/>
      <w:lvlJc w:val="left"/>
      <w:pPr>
        <w:ind w:left="3600" w:hanging="360"/>
      </w:pPr>
    </w:lvl>
    <w:lvl w:ilvl="5" w:tplc="DD246356">
      <w:start w:val="1"/>
      <w:numFmt w:val="lowerRoman"/>
      <w:lvlText w:val="%6."/>
      <w:lvlJc w:val="right"/>
      <w:pPr>
        <w:ind w:left="4320" w:hanging="180"/>
      </w:pPr>
    </w:lvl>
    <w:lvl w:ilvl="6" w:tplc="77383546">
      <w:start w:val="1"/>
      <w:numFmt w:val="decimal"/>
      <w:lvlText w:val="%7."/>
      <w:lvlJc w:val="left"/>
      <w:pPr>
        <w:ind w:left="5040" w:hanging="360"/>
      </w:pPr>
    </w:lvl>
    <w:lvl w:ilvl="7" w:tplc="0B9CB53C">
      <w:start w:val="1"/>
      <w:numFmt w:val="lowerLetter"/>
      <w:lvlText w:val="%8."/>
      <w:lvlJc w:val="left"/>
      <w:pPr>
        <w:ind w:left="5760" w:hanging="360"/>
      </w:pPr>
    </w:lvl>
    <w:lvl w:ilvl="8" w:tplc="336AD904">
      <w:start w:val="1"/>
      <w:numFmt w:val="lowerRoman"/>
      <w:lvlText w:val="%9."/>
      <w:lvlJc w:val="right"/>
      <w:pPr>
        <w:ind w:left="6480" w:hanging="180"/>
      </w:pPr>
    </w:lvl>
  </w:abstractNum>
  <w:abstractNum w:abstractNumId="1">
    <w:nsid w:val="0D1212BB"/>
    <w:multiLevelType w:val="hybridMultilevel"/>
    <w:tmpl w:val="C14ACDA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867548"/>
    <w:multiLevelType w:val="hybridMultilevel"/>
    <w:tmpl w:val="796E0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435B23"/>
    <w:multiLevelType w:val="hybridMultilevel"/>
    <w:tmpl w:val="41249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F1119C"/>
    <w:multiLevelType w:val="hybridMultilevel"/>
    <w:tmpl w:val="C124074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606AAC"/>
    <w:multiLevelType w:val="hybridMultilevel"/>
    <w:tmpl w:val="418600C0"/>
    <w:lvl w:ilvl="0" w:tplc="B462A3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8F75D4C"/>
    <w:multiLevelType w:val="hybridMultilevel"/>
    <w:tmpl w:val="30548C7A"/>
    <w:lvl w:ilvl="0" w:tplc="4ABA48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F203FF"/>
    <w:multiLevelType w:val="hybridMultilevel"/>
    <w:tmpl w:val="DD6C331C"/>
    <w:lvl w:ilvl="0" w:tplc="50DA1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0D06FC"/>
    <w:multiLevelType w:val="hybridMultilevel"/>
    <w:tmpl w:val="BE8CA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2"/>
  </w:num>
  <w:num w:numId="5">
    <w:abstractNumId w:val="1"/>
  </w:num>
  <w:num w:numId="6">
    <w:abstractNumId w:val="6"/>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74B"/>
    <w:rsid w:val="0011424F"/>
    <w:rsid w:val="0013335D"/>
    <w:rsid w:val="001431F5"/>
    <w:rsid w:val="003F532D"/>
    <w:rsid w:val="0040453F"/>
    <w:rsid w:val="00456645"/>
    <w:rsid w:val="00551A4A"/>
    <w:rsid w:val="0056374B"/>
    <w:rsid w:val="00581BDB"/>
    <w:rsid w:val="006A5BBB"/>
    <w:rsid w:val="00712A77"/>
    <w:rsid w:val="0099294A"/>
    <w:rsid w:val="009971FF"/>
    <w:rsid w:val="009D26F3"/>
    <w:rsid w:val="009D63DD"/>
    <w:rsid w:val="00A12475"/>
    <w:rsid w:val="00A44086"/>
    <w:rsid w:val="00A668ED"/>
    <w:rsid w:val="00AA38AA"/>
    <w:rsid w:val="00B2065D"/>
    <w:rsid w:val="00BC5526"/>
    <w:rsid w:val="00BE2010"/>
    <w:rsid w:val="00C57F9D"/>
    <w:rsid w:val="00CE5222"/>
    <w:rsid w:val="00D41A1B"/>
    <w:rsid w:val="00D44088"/>
    <w:rsid w:val="00DA04CD"/>
    <w:rsid w:val="00DC5262"/>
    <w:rsid w:val="00E70008"/>
    <w:rsid w:val="00E863D7"/>
    <w:rsid w:val="00EF77A7"/>
    <w:rsid w:val="00F50D3A"/>
    <w:rsid w:val="00F9670F"/>
    <w:rsid w:val="00FD54EA"/>
    <w:rsid w:val="0137CA68"/>
    <w:rsid w:val="0164E85A"/>
    <w:rsid w:val="0413BEC9"/>
    <w:rsid w:val="08A539A1"/>
    <w:rsid w:val="0D1BDB44"/>
    <w:rsid w:val="0DA8DE1A"/>
    <w:rsid w:val="0E3752BF"/>
    <w:rsid w:val="0E923DD9"/>
    <w:rsid w:val="0EAEEC54"/>
    <w:rsid w:val="0FB08E04"/>
    <w:rsid w:val="10171077"/>
    <w:rsid w:val="1046E36B"/>
    <w:rsid w:val="10DF5390"/>
    <w:rsid w:val="15ABDCCE"/>
    <w:rsid w:val="16F7F2EB"/>
    <w:rsid w:val="17913898"/>
    <w:rsid w:val="17D551CD"/>
    <w:rsid w:val="17FAD261"/>
    <w:rsid w:val="1839F3A9"/>
    <w:rsid w:val="193D2ECE"/>
    <w:rsid w:val="1B4F8324"/>
    <w:rsid w:val="1FDC23C6"/>
    <w:rsid w:val="207CB421"/>
    <w:rsid w:val="2093C004"/>
    <w:rsid w:val="20F091DB"/>
    <w:rsid w:val="2133EEB8"/>
    <w:rsid w:val="21F7171D"/>
    <w:rsid w:val="22A98867"/>
    <w:rsid w:val="2597B73C"/>
    <w:rsid w:val="26622BA3"/>
    <w:rsid w:val="276472D4"/>
    <w:rsid w:val="28B8FD8E"/>
    <w:rsid w:val="28C78838"/>
    <w:rsid w:val="29B5BAC7"/>
    <w:rsid w:val="2A2BC374"/>
    <w:rsid w:val="2AE5B53F"/>
    <w:rsid w:val="2E0EF850"/>
    <w:rsid w:val="2F15B674"/>
    <w:rsid w:val="307D5730"/>
    <w:rsid w:val="31AAE67D"/>
    <w:rsid w:val="323D332B"/>
    <w:rsid w:val="35814BBD"/>
    <w:rsid w:val="361BDC41"/>
    <w:rsid w:val="3BD7A357"/>
    <w:rsid w:val="3D7ECA3E"/>
    <w:rsid w:val="3DF2090B"/>
    <w:rsid w:val="3E005FC3"/>
    <w:rsid w:val="3E976BA6"/>
    <w:rsid w:val="40AD49F8"/>
    <w:rsid w:val="416020B5"/>
    <w:rsid w:val="457E4016"/>
    <w:rsid w:val="467D3900"/>
    <w:rsid w:val="476AFC06"/>
    <w:rsid w:val="49175547"/>
    <w:rsid w:val="4C494DDA"/>
    <w:rsid w:val="4C5F9423"/>
    <w:rsid w:val="50BA3B66"/>
    <w:rsid w:val="51412C25"/>
    <w:rsid w:val="51460132"/>
    <w:rsid w:val="51F1E9D3"/>
    <w:rsid w:val="525F9EAD"/>
    <w:rsid w:val="52B3F943"/>
    <w:rsid w:val="54466C71"/>
    <w:rsid w:val="547DDD37"/>
    <w:rsid w:val="58629213"/>
    <w:rsid w:val="59171F54"/>
    <w:rsid w:val="59E997AA"/>
    <w:rsid w:val="5AD8B7A9"/>
    <w:rsid w:val="5AE3B84D"/>
    <w:rsid w:val="5BA0E7B7"/>
    <w:rsid w:val="5CAF7FE4"/>
    <w:rsid w:val="5CDCDBD9"/>
    <w:rsid w:val="5D84413A"/>
    <w:rsid w:val="608630E7"/>
    <w:rsid w:val="624F8BC5"/>
    <w:rsid w:val="6376D343"/>
    <w:rsid w:val="643D0041"/>
    <w:rsid w:val="6451ADE3"/>
    <w:rsid w:val="67446D42"/>
    <w:rsid w:val="695A88BA"/>
    <w:rsid w:val="696C1251"/>
    <w:rsid w:val="6B6C99D6"/>
    <w:rsid w:val="6B94B158"/>
    <w:rsid w:val="6C7B14F7"/>
    <w:rsid w:val="6CD52E7B"/>
    <w:rsid w:val="6D387E0D"/>
    <w:rsid w:val="6D95A002"/>
    <w:rsid w:val="6EA719AF"/>
    <w:rsid w:val="6F4DA9C7"/>
    <w:rsid w:val="6F77B114"/>
    <w:rsid w:val="6F84BC4D"/>
    <w:rsid w:val="72422D79"/>
    <w:rsid w:val="72BB89A4"/>
    <w:rsid w:val="74F3EF46"/>
    <w:rsid w:val="75F28357"/>
    <w:rsid w:val="7656243F"/>
    <w:rsid w:val="76D7260E"/>
    <w:rsid w:val="77264A4B"/>
    <w:rsid w:val="78052CA9"/>
    <w:rsid w:val="7812D9E7"/>
    <w:rsid w:val="7873D233"/>
    <w:rsid w:val="7A2989CF"/>
    <w:rsid w:val="7CE34928"/>
    <w:rsid w:val="7D58113E"/>
    <w:rsid w:val="7D839BFA"/>
    <w:rsid w:val="7EB32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8999"/>
  <w15:chartTrackingRefBased/>
  <w15:docId w15:val="{6DE44904-6E3E-CD49-9FED-063D9592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paragraph" w:styleId="Heading1">
    <w:name w:val="heading 1"/>
    <w:basedOn w:val="Normal"/>
    <w:link w:val="Heading1Char"/>
    <w:uiPriority w:val="9"/>
    <w:qFormat/>
    <w:rsid w:val="00DA04CD"/>
    <w:pPr>
      <w:widowControl w:val="0"/>
      <w:autoSpaceDE w:val="0"/>
      <w:autoSpaceDN w:val="0"/>
      <w:spacing w:before="1"/>
      <w:ind w:left="106"/>
      <w:outlineLvl w:val="0"/>
    </w:pPr>
    <w:rPr>
      <w:rFonts w:ascii="Helvetica" w:eastAsia="Helvetica" w:hAnsi="Helvetica" w:cs="Helvetica"/>
      <w:sz w:val="17"/>
      <w:szCs w:val="1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37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374B"/>
    <w:pPr>
      <w:ind w:left="720"/>
      <w:contextualSpacing/>
    </w:pPr>
  </w:style>
  <w:style w:type="paragraph" w:styleId="BodyText">
    <w:name w:val="Body Text"/>
    <w:basedOn w:val="Normal"/>
    <w:link w:val="BodyTextChar"/>
    <w:uiPriority w:val="1"/>
    <w:qFormat/>
    <w:rsid w:val="00DA04CD"/>
    <w:pPr>
      <w:widowControl w:val="0"/>
      <w:autoSpaceDE w:val="0"/>
      <w:autoSpaceDN w:val="0"/>
    </w:pPr>
    <w:rPr>
      <w:rFonts w:ascii="Helvetica" w:eastAsia="Helvetica" w:hAnsi="Helvetica" w:cs="Helvetica"/>
      <w:i/>
      <w:sz w:val="17"/>
      <w:szCs w:val="17"/>
      <w:lang w:val="en-US"/>
    </w:rPr>
  </w:style>
  <w:style w:type="character" w:customStyle="1" w:styleId="BodyTextChar">
    <w:name w:val="Body Text Char"/>
    <w:basedOn w:val="DefaultParagraphFont"/>
    <w:link w:val="BodyText"/>
    <w:uiPriority w:val="1"/>
    <w:rsid w:val="00DA04CD"/>
    <w:rPr>
      <w:rFonts w:ascii="Helvetica" w:eastAsia="Helvetica" w:hAnsi="Helvetica" w:cs="Helvetica"/>
      <w:i/>
      <w:sz w:val="17"/>
      <w:szCs w:val="17"/>
    </w:rPr>
  </w:style>
  <w:style w:type="character" w:customStyle="1" w:styleId="Heading1Char">
    <w:name w:val="Heading 1 Char"/>
    <w:basedOn w:val="DefaultParagraphFont"/>
    <w:link w:val="Heading1"/>
    <w:uiPriority w:val="9"/>
    <w:rsid w:val="00DA04CD"/>
    <w:rPr>
      <w:rFonts w:ascii="Helvetica" w:eastAsia="Helvetica" w:hAnsi="Helvetica" w:cs="Helvetica"/>
      <w:sz w:val="17"/>
      <w:szCs w:val="17"/>
    </w:rPr>
  </w:style>
  <w:style w:type="character" w:styleId="Hyperlink">
    <w:name w:val="Hyperlink"/>
    <w:basedOn w:val="DefaultParagraphFont"/>
    <w:uiPriority w:val="99"/>
    <w:unhideWhenUsed/>
    <w:rsid w:val="00A668ED"/>
    <w:rPr>
      <w:color w:val="0563C1" w:themeColor="hyperlink"/>
      <w:u w:val="single"/>
    </w:rPr>
  </w:style>
  <w:style w:type="character" w:customStyle="1" w:styleId="UnresolvedMention">
    <w:name w:val="Unresolved Mention"/>
    <w:basedOn w:val="DefaultParagraphFont"/>
    <w:uiPriority w:val="99"/>
    <w:rsid w:val="00A668ED"/>
    <w:rPr>
      <w:color w:val="605E5C"/>
      <w:shd w:val="clear" w:color="auto" w:fill="E1DFDD"/>
    </w:rPr>
  </w:style>
  <w:style w:type="character" w:styleId="FollowedHyperlink">
    <w:name w:val="FollowedHyperlink"/>
    <w:basedOn w:val="DefaultParagraphFont"/>
    <w:uiPriority w:val="99"/>
    <w:semiHidden/>
    <w:unhideWhenUsed/>
    <w:rsid w:val="00712A77"/>
    <w:rPr>
      <w:color w:val="954F72" w:themeColor="followedHyperlink"/>
      <w:u w:val="single"/>
    </w:rPr>
  </w:style>
  <w:style w:type="paragraph" w:customStyle="1" w:styleId="p">
    <w:name w:val="p"/>
    <w:basedOn w:val="Normal"/>
    <w:rsid w:val="00581BDB"/>
    <w:rPr>
      <w:rFonts w:ascii="Open Sans" w:eastAsia="Open Sans" w:hAnsi="Open Sans" w:cs="Open Sans"/>
    </w:rPr>
  </w:style>
  <w:style w:type="paragraph" w:styleId="BalloonText">
    <w:name w:val="Balloon Text"/>
    <w:basedOn w:val="Normal"/>
    <w:link w:val="BalloonTextChar"/>
    <w:uiPriority w:val="99"/>
    <w:semiHidden/>
    <w:unhideWhenUsed/>
    <w:rsid w:val="00F50D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0D3A"/>
    <w:rPr>
      <w:rFonts w:ascii="Times New Roman" w:hAnsi="Times New Roman" w:cs="Times New Roman"/>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640679">
      <w:bodyDiv w:val="1"/>
      <w:marLeft w:val="0"/>
      <w:marRight w:val="0"/>
      <w:marTop w:val="0"/>
      <w:marBottom w:val="0"/>
      <w:divBdr>
        <w:top w:val="none" w:sz="0" w:space="0" w:color="auto"/>
        <w:left w:val="none" w:sz="0" w:space="0" w:color="auto"/>
        <w:bottom w:val="none" w:sz="0" w:space="0" w:color="auto"/>
        <w:right w:val="none" w:sz="0" w:space="0" w:color="auto"/>
      </w:divBdr>
    </w:div>
    <w:div w:id="1154101304">
      <w:bodyDiv w:val="1"/>
      <w:marLeft w:val="0"/>
      <w:marRight w:val="0"/>
      <w:marTop w:val="0"/>
      <w:marBottom w:val="0"/>
      <w:divBdr>
        <w:top w:val="none" w:sz="0" w:space="0" w:color="auto"/>
        <w:left w:val="none" w:sz="0" w:space="0" w:color="auto"/>
        <w:bottom w:val="none" w:sz="0" w:space="0" w:color="auto"/>
        <w:right w:val="none" w:sz="0" w:space="0" w:color="auto"/>
      </w:divBdr>
    </w:div>
    <w:div w:id="1767574118">
      <w:bodyDiv w:val="1"/>
      <w:marLeft w:val="0"/>
      <w:marRight w:val="0"/>
      <w:marTop w:val="0"/>
      <w:marBottom w:val="0"/>
      <w:divBdr>
        <w:top w:val="none" w:sz="0" w:space="0" w:color="auto"/>
        <w:left w:val="none" w:sz="0" w:space="0" w:color="auto"/>
        <w:bottom w:val="none" w:sz="0" w:space="0" w:color="auto"/>
        <w:right w:val="none" w:sz="0" w:space="0" w:color="auto"/>
      </w:divBdr>
    </w:div>
    <w:div w:id="2005811779">
      <w:bodyDiv w:val="1"/>
      <w:marLeft w:val="0"/>
      <w:marRight w:val="0"/>
      <w:marTop w:val="0"/>
      <w:marBottom w:val="0"/>
      <w:divBdr>
        <w:top w:val="none" w:sz="0" w:space="0" w:color="auto"/>
        <w:left w:val="none" w:sz="0" w:space="0" w:color="auto"/>
        <w:bottom w:val="none" w:sz="0" w:space="0" w:color="auto"/>
        <w:right w:val="none" w:sz="0" w:space="0" w:color="auto"/>
      </w:divBdr>
    </w:div>
    <w:div w:id="203384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g"/><Relationship Id="rId8" Type="http://schemas.openxmlformats.org/officeDocument/2006/relationships/hyperlink" Target="https://www.youtube.com/watch?v=prkHKjfUmMs" TargetMode="External"/><Relationship Id="rId9" Type="http://schemas.openxmlformats.org/officeDocument/2006/relationships/hyperlink" Target="http://www.citationmachine.net" TargetMode="External"/><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1324</Words>
  <Characters>7553</Characters>
  <Application>Microsoft Macintosh Word</Application>
  <DocSecurity>0</DocSecurity>
  <Lines>62</Lines>
  <Paragraphs>17</Paragraphs>
  <ScaleCrop>false</ScaleCrop>
  <Company/>
  <LinksUpToDate>false</LinksUpToDate>
  <CharactersWithSpaces>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 T. Cutt</dc:creator>
  <cp:keywords/>
  <dc:description/>
  <cp:lastModifiedBy>Microsoft Office User</cp:lastModifiedBy>
  <cp:revision>2</cp:revision>
  <cp:lastPrinted>2020-05-12T23:06:00Z</cp:lastPrinted>
  <dcterms:created xsi:type="dcterms:W3CDTF">2020-05-13T17:49:00Z</dcterms:created>
  <dcterms:modified xsi:type="dcterms:W3CDTF">2020-05-13T17:49:00Z</dcterms:modified>
</cp:coreProperties>
</file>